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CD" w:rsidRDefault="001B71CD">
      <w:pPr>
        <w:ind w:left="-720"/>
        <w:jc w:val="center"/>
        <w:rPr>
          <w:rFonts w:ascii="Cambria" w:hAnsi="Cambria" w:cs="Cambria"/>
          <w:b/>
          <w:color w:val="008080"/>
          <w:sz w:val="32"/>
          <w:szCs w:val="32"/>
        </w:rPr>
      </w:pPr>
    </w:p>
    <w:p w:rsidR="001B71CD" w:rsidRPr="003B6CB2" w:rsidRDefault="001B71CD">
      <w:pPr>
        <w:ind w:left="-720"/>
        <w:jc w:val="center"/>
        <w:rPr>
          <w:rFonts w:ascii="Cambria" w:hAnsi="Cambria" w:cs="Cambria"/>
          <w:b/>
          <w:color w:val="008080"/>
          <w:sz w:val="36"/>
          <w:szCs w:val="36"/>
        </w:rPr>
      </w:pPr>
      <w:r w:rsidRPr="003B6CB2">
        <w:rPr>
          <w:rFonts w:ascii="Cambria" w:hAnsi="Cambria" w:cs="Cambria"/>
          <w:b/>
          <w:color w:val="008080"/>
          <w:sz w:val="36"/>
          <w:szCs w:val="36"/>
        </w:rPr>
        <w:t>ĐER SA DOČEKOM NOVE GODINE U BUDIMPEŠTI</w:t>
      </w:r>
    </w:p>
    <w:p w:rsidR="001B71CD" w:rsidRDefault="001B71CD">
      <w:pPr>
        <w:ind w:left="-720"/>
        <w:jc w:val="center"/>
        <w:rPr>
          <w:rFonts w:ascii="Cambria" w:hAnsi="Cambria" w:cs="Cambria"/>
          <w:b/>
          <w:bCs/>
          <w:color w:val="000000"/>
          <w:sz w:val="28"/>
          <w:szCs w:val="28"/>
        </w:rPr>
      </w:pPr>
      <w:r>
        <w:rPr>
          <w:rFonts w:ascii="Cambria" w:hAnsi="Cambria" w:cs="Cambria"/>
          <w:b/>
          <w:bCs/>
          <w:color w:val="000000"/>
          <w:sz w:val="28"/>
          <w:szCs w:val="28"/>
        </w:rPr>
        <w:t>5 dana - 2 noćenja</w:t>
      </w:r>
    </w:p>
    <w:p w:rsidR="001B71CD" w:rsidRDefault="001B71CD">
      <w:pPr>
        <w:ind w:left="-720"/>
        <w:jc w:val="center"/>
        <w:rPr>
          <w:rFonts w:ascii="Cambria" w:hAnsi="Cambria" w:cs="Cambria"/>
          <w:b/>
          <w:bCs/>
          <w:color w:val="000000"/>
          <w:sz w:val="28"/>
          <w:szCs w:val="28"/>
        </w:rPr>
      </w:pPr>
      <w:r>
        <w:rPr>
          <w:rFonts w:ascii="Cambria" w:hAnsi="Cambria" w:cs="Cambria"/>
          <w:b/>
          <w:bCs/>
          <w:color w:val="000000"/>
          <w:sz w:val="28"/>
          <w:szCs w:val="28"/>
        </w:rPr>
        <w:t xml:space="preserve">Đer / </w:t>
      </w:r>
      <w:smartTag w:uri="urn:schemas-microsoft-com:office:smarttags" w:element="place">
        <w:smartTag w:uri="urn:schemas-microsoft-com:office:smarttags" w:element="City">
          <w:r>
            <w:rPr>
              <w:rFonts w:ascii="Cambria" w:hAnsi="Cambria" w:cs="Cambria"/>
              <w:b/>
              <w:bCs/>
              <w:color w:val="000000"/>
              <w:sz w:val="28"/>
              <w:szCs w:val="28"/>
            </w:rPr>
            <w:t>Bratislava</w:t>
          </w:r>
        </w:smartTag>
      </w:smartTag>
      <w:r>
        <w:rPr>
          <w:rFonts w:ascii="Cambria" w:hAnsi="Cambria" w:cs="Cambria"/>
          <w:b/>
          <w:bCs/>
          <w:color w:val="000000"/>
          <w:sz w:val="28"/>
          <w:szCs w:val="28"/>
        </w:rPr>
        <w:t xml:space="preserve"> / doček Nove godine Budimpešta  / Beč</w:t>
      </w:r>
    </w:p>
    <w:p w:rsidR="001B71CD" w:rsidRDefault="001B71CD" w:rsidP="00EB50F0">
      <w:pPr>
        <w:pStyle w:val="Heading3"/>
        <w:shd w:val="clear" w:color="auto" w:fill="FFFFFF"/>
        <w:spacing w:before="0" w:beforeAutospacing="0" w:after="0" w:afterAutospacing="0" w:line="240" w:lineRule="atLeast"/>
        <w:ind w:left="-720"/>
        <w:jc w:val="both"/>
        <w:textAlignment w:val="baseline"/>
        <w:rPr>
          <w:rFonts w:ascii="Cambria" w:hAnsi="Cambria" w:cs="Cambria"/>
          <w:b w:val="0"/>
          <w:color w:val="000000"/>
          <w:sz w:val="24"/>
          <w:szCs w:val="24"/>
        </w:rPr>
      </w:pPr>
      <w:r>
        <w:rPr>
          <w:rStyle w:val="Emphasis"/>
          <w:rFonts w:ascii="Cambria" w:hAnsi="Cambria" w:cs="Cambria"/>
          <w:i w:val="0"/>
          <w:iCs w:val="0"/>
          <w:sz w:val="24"/>
          <w:szCs w:val="24"/>
          <w:shd w:val="clear" w:color="auto" w:fill="FFFFFF"/>
        </w:rPr>
        <w:t>Đer je</w:t>
      </w:r>
      <w:r>
        <w:rPr>
          <w:rStyle w:val="Emphasis"/>
          <w:rFonts w:ascii="Cambria" w:hAnsi="Cambria" w:cs="Cambria"/>
          <w:b w:val="0"/>
          <w:i w:val="0"/>
          <w:iCs w:val="0"/>
          <w:sz w:val="24"/>
          <w:szCs w:val="24"/>
          <w:shd w:val="clear" w:color="auto" w:fill="FFFFFF"/>
        </w:rPr>
        <w:t xml:space="preserve"> šarmantno malo mesto smešteno u severozapadnom delu Mađarske. Karakterišu ga </w:t>
      </w:r>
      <w:r>
        <w:rPr>
          <w:rFonts w:ascii="Cambria" w:hAnsi="Cambria" w:cs="Cambria"/>
          <w:b w:val="0"/>
          <w:sz w:val="24"/>
          <w:szCs w:val="24"/>
          <w:shd w:val="clear" w:color="auto" w:fill="FFFFFF"/>
        </w:rPr>
        <w:t>slikovite</w:t>
      </w:r>
      <w:r>
        <w:rPr>
          <w:rFonts w:ascii="Cambria" w:hAnsi="Cambria" w:cs="Cambria"/>
          <w:b w:val="0"/>
          <w:color w:val="000000"/>
          <w:sz w:val="24"/>
          <w:szCs w:val="24"/>
          <w:shd w:val="clear" w:color="auto" w:fill="FFFFFF"/>
        </w:rPr>
        <w:t xml:space="preserve"> ulice sa kućama od tradicionalne cigle i šarenim baštama koje odišu toplinom i gostoprimstvom lokalnog stanovništva. U srcu mesta se nalazi predivna barokna crkva koja privlači pažnju posetilaca svojom arhitekturom i bogatom istorijom. </w:t>
      </w:r>
      <w:smartTag w:uri="urn:schemas-microsoft-com:office:smarttags" w:element="place">
        <w:smartTag w:uri="urn:schemas-microsoft-com:office:smarttags" w:element="City">
          <w:r>
            <w:rPr>
              <w:rFonts w:ascii="Cambria" w:hAnsi="Cambria" w:cs="Cambria"/>
              <w:color w:val="000000"/>
              <w:sz w:val="24"/>
              <w:szCs w:val="24"/>
            </w:rPr>
            <w:t>Bratislava</w:t>
          </w:r>
        </w:smartTag>
      </w:smartTag>
      <w:r>
        <w:rPr>
          <w:rFonts w:ascii="Cambria" w:hAnsi="Cambria" w:cs="Cambria"/>
          <w:b w:val="0"/>
          <w:color w:val="000000"/>
          <w:sz w:val="24"/>
          <w:szCs w:val="24"/>
        </w:rPr>
        <w:t xml:space="preserve">, lepotica na Dunavu, kako je još nazivaju, udaljena je samo 60 kilometara od glavnog grada Austrije. Šarmantna prestonica, puna zdanja u rokoko, baroknom i renesansnom stilu oduvek je bila grad koji morate posetiti. Centar grada su dva trga: Hlavne namestie i Hviezdoslavovo namestie. </w:t>
      </w:r>
      <w:r>
        <w:rPr>
          <w:rFonts w:ascii="Cambria" w:hAnsi="Cambria" w:cs="Cambria"/>
          <w:bCs w:val="0"/>
          <w:color w:val="000000"/>
          <w:sz w:val="24"/>
          <w:szCs w:val="24"/>
        </w:rPr>
        <w:t>Do</w:t>
      </w:r>
      <w:r>
        <w:rPr>
          <w:rFonts w:ascii="Cambria" w:hAnsi="Cambria" w:cs="Cambria"/>
          <w:color w:val="000000"/>
          <w:sz w:val="24"/>
          <w:szCs w:val="24"/>
        </w:rPr>
        <w:t>ček Nove godine u Budimpešti</w:t>
      </w:r>
      <w:r>
        <w:rPr>
          <w:rFonts w:ascii="Cambria" w:hAnsi="Cambria" w:cs="Cambria"/>
          <w:b w:val="0"/>
          <w:color w:val="000000"/>
          <w:sz w:val="24"/>
          <w:szCs w:val="24"/>
        </w:rPr>
        <w:t>, gradu koji je nastao spajanjem tri grada Budima, Pešte i Obude 1873.godine.</w:t>
      </w:r>
      <w:r>
        <w:rPr>
          <w:rStyle w:val="Emphasis"/>
          <w:rFonts w:ascii="Cambria" w:hAnsi="Cambria" w:cs="Cambria"/>
          <w:b w:val="0"/>
          <w:i w:val="0"/>
          <w:iCs w:val="0"/>
          <w:color w:val="000000"/>
          <w:sz w:val="24"/>
          <w:szCs w:val="24"/>
          <w:shd w:val="clear" w:color="auto" w:fill="FFFFFF"/>
        </w:rPr>
        <w:t>Ne može se sa sigurnošću reći da li je Budimpešta lepša danju ili noću,ali svakako najlepše praznike vredi dočekati u ovom gradu</w:t>
      </w:r>
      <w:r>
        <w:rPr>
          <w:rFonts w:ascii="Cambria" w:hAnsi="Cambria" w:cs="Cambria"/>
          <w:b w:val="0"/>
          <w:color w:val="000000"/>
          <w:sz w:val="24"/>
          <w:szCs w:val="24"/>
        </w:rPr>
        <w:t xml:space="preserve">. </w:t>
      </w:r>
      <w:r>
        <w:rPr>
          <w:rFonts w:ascii="Cambria" w:hAnsi="Cambria" w:cs="Cambria"/>
          <w:color w:val="000000"/>
          <w:sz w:val="24"/>
          <w:szCs w:val="24"/>
        </w:rPr>
        <w:t xml:space="preserve">Beč </w:t>
      </w:r>
      <w:r>
        <w:rPr>
          <w:rFonts w:ascii="Cambria" w:hAnsi="Cambria" w:cs="Cambria"/>
          <w:b w:val="0"/>
          <w:color w:val="000000"/>
          <w:sz w:val="24"/>
          <w:szCs w:val="24"/>
        </w:rPr>
        <w:t xml:space="preserve">centar moćne carevine, sa dvorovima Hofburg i Šenbrun, raskošnim palatama Belvedere i Švarcenberg, španskom školom jahanja, katedralom Svetog Stefana i ne manje atraktivnom Karlovom crkvom, dvorskim i gradskim parkom, državnom i nacionalnom operom i teatrom, čuvenim poslastičarnicama, kafanama i pivnicama, čuvenim točkom u Prateru. To je grad lepršavih valcera, stvaralaštva Mocarta, Betovena, Hajdna, Štrausa. </w:t>
      </w:r>
    </w:p>
    <w:p w:rsidR="001B71CD" w:rsidRDefault="001B71CD" w:rsidP="00EB50F0">
      <w:pPr>
        <w:pStyle w:val="Heading3"/>
        <w:shd w:val="clear" w:color="auto" w:fill="FFFFFF"/>
        <w:spacing w:before="0" w:beforeAutospacing="0" w:after="0" w:afterAutospacing="0" w:line="240" w:lineRule="atLeast"/>
        <w:ind w:left="-720"/>
        <w:jc w:val="both"/>
        <w:textAlignment w:val="baseline"/>
        <w:rPr>
          <w:rFonts w:ascii="Cambria" w:hAnsi="Cambria" w:cs="Cambria"/>
          <w:b w:val="0"/>
          <w:color w:val="000000"/>
          <w:sz w:val="24"/>
          <w:szCs w:val="24"/>
        </w:rPr>
      </w:pPr>
      <w:r>
        <w:rPr>
          <w:rFonts w:ascii="Cambria" w:hAnsi="Cambria" w:cs="Cambria"/>
          <w:b w:val="0"/>
          <w:color w:val="000000"/>
          <w:sz w:val="24"/>
          <w:szCs w:val="24"/>
        </w:rPr>
        <w:t>Svojom raskošću pleni i ne ostavlja nikoga ravnodušnim.</w:t>
      </w:r>
    </w:p>
    <w:p w:rsidR="001B71CD" w:rsidRDefault="001B71CD">
      <w:pPr>
        <w:pStyle w:val="Heading3"/>
        <w:shd w:val="clear" w:color="auto" w:fill="FFFFFF"/>
        <w:spacing w:before="0" w:beforeAutospacing="0" w:after="0" w:afterAutospacing="0" w:line="240" w:lineRule="atLeast"/>
        <w:ind w:left="-720"/>
        <w:jc w:val="both"/>
        <w:textAlignment w:val="baseline"/>
        <w:rPr>
          <w:rFonts w:ascii="Cambria" w:hAnsi="Cambria" w:cs="Cambria"/>
          <w:b w:val="0"/>
          <w:i/>
          <w:iCs/>
          <w:color w:val="000000"/>
          <w:sz w:val="24"/>
          <w:szCs w:val="24"/>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tblPr>
      <w:tblGrid>
        <w:gridCol w:w="3270"/>
        <w:gridCol w:w="1906"/>
        <w:gridCol w:w="2203"/>
        <w:gridCol w:w="2204"/>
      </w:tblGrid>
      <w:tr w:rsidR="001B71CD" w:rsidRPr="000C4B33" w:rsidTr="000C4B33">
        <w:trPr>
          <w:jc w:val="center"/>
        </w:trPr>
        <w:tc>
          <w:tcPr>
            <w:tcW w:w="3270" w:type="dxa"/>
            <w:shd w:val="clear" w:color="auto" w:fill="D3DFEE"/>
            <w:vAlign w:val="center"/>
          </w:tcPr>
          <w:p w:rsidR="001B71CD" w:rsidRPr="000C4B33" w:rsidRDefault="001B71CD" w:rsidP="000C4B33">
            <w:pPr>
              <w:spacing w:after="0" w:line="240" w:lineRule="auto"/>
              <w:jc w:val="center"/>
              <w:rPr>
                <w:rFonts w:ascii="Cambria" w:hAnsi="Cambria" w:cs="Cambria"/>
                <w:b/>
                <w:bCs/>
                <w:color w:val="000000"/>
                <w:sz w:val="24"/>
                <w:szCs w:val="24"/>
              </w:rPr>
            </w:pPr>
            <w:r w:rsidRPr="000C4B33">
              <w:rPr>
                <w:rFonts w:ascii="Cambria" w:hAnsi="Cambria" w:cs="Cambria"/>
                <w:b/>
                <w:bCs/>
                <w:color w:val="000000"/>
                <w:sz w:val="24"/>
                <w:szCs w:val="24"/>
              </w:rPr>
              <w:t>TERMIN</w:t>
            </w:r>
          </w:p>
        </w:tc>
        <w:tc>
          <w:tcPr>
            <w:tcW w:w="1906" w:type="dxa"/>
            <w:shd w:val="clear" w:color="auto" w:fill="D3DFEE"/>
            <w:vAlign w:val="center"/>
          </w:tcPr>
          <w:p w:rsidR="001B71CD" w:rsidRPr="000C4B33" w:rsidRDefault="001B71CD" w:rsidP="000C4B33">
            <w:pPr>
              <w:spacing w:after="0" w:line="240" w:lineRule="auto"/>
              <w:jc w:val="center"/>
              <w:rPr>
                <w:rFonts w:ascii="Cambria" w:hAnsi="Cambria" w:cs="Cambria"/>
                <w:b/>
                <w:bCs/>
                <w:color w:val="000000"/>
                <w:sz w:val="24"/>
                <w:szCs w:val="24"/>
              </w:rPr>
            </w:pPr>
            <w:r w:rsidRPr="000C4B33">
              <w:rPr>
                <w:rFonts w:ascii="Cambria" w:hAnsi="Cambria" w:cs="Cambria"/>
                <w:b/>
                <w:bCs/>
                <w:color w:val="000000"/>
                <w:sz w:val="24"/>
                <w:szCs w:val="24"/>
              </w:rPr>
              <w:t>HOTEL</w:t>
            </w:r>
          </w:p>
        </w:tc>
        <w:tc>
          <w:tcPr>
            <w:tcW w:w="2203" w:type="dxa"/>
            <w:shd w:val="clear" w:color="auto" w:fill="D3DFEE"/>
            <w:vAlign w:val="center"/>
          </w:tcPr>
          <w:p w:rsidR="001B71CD" w:rsidRPr="000C4B33" w:rsidRDefault="001B71CD" w:rsidP="000C4B33">
            <w:pPr>
              <w:spacing w:after="0" w:line="240" w:lineRule="auto"/>
              <w:jc w:val="center"/>
              <w:rPr>
                <w:rFonts w:ascii="Cambria" w:hAnsi="Cambria" w:cs="Cambria"/>
                <w:b/>
                <w:bCs/>
                <w:color w:val="000000"/>
                <w:sz w:val="24"/>
                <w:szCs w:val="24"/>
              </w:rPr>
            </w:pPr>
            <w:r w:rsidRPr="000C4B33">
              <w:rPr>
                <w:rFonts w:ascii="Cambria" w:hAnsi="Cambria" w:cs="Cambria"/>
                <w:b/>
                <w:bCs/>
                <w:color w:val="000000"/>
                <w:sz w:val="24"/>
                <w:szCs w:val="24"/>
              </w:rPr>
              <w:t xml:space="preserve">CENA </w:t>
            </w:r>
            <w:smartTag w:uri="urn:schemas-microsoft-com:office:smarttags" w:element="place">
              <w:r w:rsidRPr="000C4B33">
                <w:rPr>
                  <w:rFonts w:ascii="Cambria" w:hAnsi="Cambria" w:cs="Cambria"/>
                  <w:b/>
                  <w:bCs/>
                  <w:color w:val="000000"/>
                  <w:sz w:val="24"/>
                  <w:szCs w:val="24"/>
                </w:rPr>
                <w:t>PO</w:t>
              </w:r>
            </w:smartTag>
            <w:r w:rsidRPr="000C4B33">
              <w:rPr>
                <w:rFonts w:ascii="Cambria" w:hAnsi="Cambria" w:cs="Cambria"/>
                <w:b/>
                <w:bCs/>
                <w:color w:val="000000"/>
                <w:sz w:val="24"/>
                <w:szCs w:val="24"/>
              </w:rPr>
              <w:t xml:space="preserve"> OSOBI</w:t>
            </w:r>
          </w:p>
        </w:tc>
        <w:tc>
          <w:tcPr>
            <w:tcW w:w="2204" w:type="dxa"/>
            <w:shd w:val="clear" w:color="auto" w:fill="D3DFEE"/>
            <w:vAlign w:val="center"/>
          </w:tcPr>
          <w:p w:rsidR="001B71CD" w:rsidRPr="000C4B33" w:rsidRDefault="001B71CD" w:rsidP="000C4B33">
            <w:pPr>
              <w:spacing w:after="0" w:line="240" w:lineRule="auto"/>
              <w:jc w:val="center"/>
              <w:rPr>
                <w:rFonts w:ascii="Cambria" w:hAnsi="Cambria" w:cs="Cambria"/>
                <w:b/>
                <w:bCs/>
                <w:color w:val="000000"/>
                <w:sz w:val="24"/>
                <w:szCs w:val="24"/>
              </w:rPr>
            </w:pPr>
            <w:r w:rsidRPr="000C4B33">
              <w:rPr>
                <w:rFonts w:ascii="Cambria" w:hAnsi="Cambria" w:cs="Cambria"/>
                <w:b/>
                <w:bCs/>
                <w:color w:val="000000"/>
                <w:sz w:val="24"/>
                <w:szCs w:val="24"/>
              </w:rPr>
              <w:t>SPECIJALNA CENA</w:t>
            </w:r>
          </w:p>
        </w:tc>
      </w:tr>
      <w:tr w:rsidR="001B71CD" w:rsidRPr="000C4B33" w:rsidTr="000C4B33">
        <w:trPr>
          <w:jc w:val="center"/>
        </w:trPr>
        <w:tc>
          <w:tcPr>
            <w:tcW w:w="3270" w:type="dxa"/>
            <w:shd w:val="clear" w:color="auto" w:fill="A7BFDE"/>
          </w:tcPr>
          <w:p w:rsidR="001B71CD" w:rsidRPr="000C4B33" w:rsidRDefault="001B71CD" w:rsidP="000C4B33">
            <w:pPr>
              <w:spacing w:after="0" w:line="240" w:lineRule="auto"/>
              <w:jc w:val="center"/>
              <w:rPr>
                <w:rFonts w:ascii="Cambria" w:hAnsi="Cambria" w:cs="Cambria"/>
                <w:b/>
                <w:bCs/>
                <w:color w:val="000000"/>
                <w:sz w:val="24"/>
                <w:szCs w:val="24"/>
              </w:rPr>
            </w:pPr>
            <w:r w:rsidRPr="000C4B33">
              <w:rPr>
                <w:rFonts w:ascii="Cambria" w:hAnsi="Cambria" w:cs="Cambria"/>
                <w:b/>
                <w:bCs/>
                <w:color w:val="000000"/>
                <w:sz w:val="24"/>
                <w:szCs w:val="24"/>
              </w:rPr>
              <w:t>29.12.2023. – 02.01.2024.</w:t>
            </w:r>
          </w:p>
        </w:tc>
        <w:tc>
          <w:tcPr>
            <w:tcW w:w="1906" w:type="dxa"/>
            <w:shd w:val="clear" w:color="auto" w:fill="A7BFDE"/>
          </w:tcPr>
          <w:p w:rsidR="001B71CD" w:rsidRPr="000C4B33" w:rsidRDefault="001B71CD" w:rsidP="000C4B33">
            <w:pPr>
              <w:spacing w:after="0" w:line="240" w:lineRule="auto"/>
              <w:jc w:val="center"/>
              <w:rPr>
                <w:rFonts w:ascii="Cambria" w:hAnsi="Cambria" w:cs="Cambria"/>
                <w:color w:val="000000"/>
                <w:sz w:val="24"/>
                <w:szCs w:val="24"/>
              </w:rPr>
            </w:pPr>
            <w:r w:rsidRPr="000C4B33">
              <w:rPr>
                <w:rFonts w:ascii="Cambria" w:hAnsi="Cambria" w:cs="Cambria"/>
                <w:color w:val="000000"/>
                <w:sz w:val="24"/>
                <w:szCs w:val="24"/>
              </w:rPr>
              <w:t xml:space="preserve">IBIS </w:t>
            </w:r>
            <w:smartTag w:uri="urn:schemas-microsoft-com:office:smarttags" w:element="place">
              <w:smartTag w:uri="urn:schemas-microsoft-com:office:smarttags" w:element="City">
                <w:r w:rsidRPr="000C4B33">
                  <w:rPr>
                    <w:rFonts w:ascii="Cambria" w:hAnsi="Cambria" w:cs="Cambria"/>
                    <w:color w:val="000000"/>
                    <w:sz w:val="24"/>
                    <w:szCs w:val="24"/>
                  </w:rPr>
                  <w:t>GYOR</w:t>
                </w:r>
              </w:smartTag>
            </w:smartTag>
            <w:r w:rsidRPr="000C4B33">
              <w:rPr>
                <w:rFonts w:ascii="Cambria" w:hAnsi="Cambria" w:cs="Cambria"/>
                <w:color w:val="000000"/>
                <w:sz w:val="24"/>
                <w:szCs w:val="24"/>
              </w:rPr>
              <w:t>*</w:t>
            </w:r>
          </w:p>
        </w:tc>
        <w:tc>
          <w:tcPr>
            <w:tcW w:w="2203" w:type="dxa"/>
            <w:shd w:val="clear" w:color="auto" w:fill="A7BFDE"/>
            <w:vAlign w:val="center"/>
          </w:tcPr>
          <w:p w:rsidR="001B71CD" w:rsidRPr="000C4B33" w:rsidRDefault="001B71CD" w:rsidP="000C4B33">
            <w:pPr>
              <w:spacing w:after="0" w:line="240" w:lineRule="auto"/>
              <w:jc w:val="center"/>
              <w:rPr>
                <w:rFonts w:ascii="Cambria" w:hAnsi="Cambria" w:cs="Cambria"/>
                <w:b/>
                <w:strike/>
                <w:color w:val="000000"/>
                <w:sz w:val="24"/>
                <w:szCs w:val="24"/>
              </w:rPr>
            </w:pPr>
            <w:r w:rsidRPr="000C4B33">
              <w:rPr>
                <w:rFonts w:ascii="Cambria" w:hAnsi="Cambria" w:cs="Cambria"/>
                <w:b/>
                <w:strike/>
                <w:color w:val="000000"/>
                <w:sz w:val="24"/>
                <w:szCs w:val="24"/>
              </w:rPr>
              <w:t>169€</w:t>
            </w:r>
          </w:p>
        </w:tc>
        <w:tc>
          <w:tcPr>
            <w:tcW w:w="2204" w:type="dxa"/>
            <w:shd w:val="clear" w:color="auto" w:fill="A7BFDE"/>
            <w:vAlign w:val="center"/>
          </w:tcPr>
          <w:p w:rsidR="001B71CD" w:rsidRPr="000C4B33" w:rsidRDefault="001B71CD" w:rsidP="000C4B33">
            <w:pPr>
              <w:spacing w:after="0" w:line="240" w:lineRule="auto"/>
              <w:jc w:val="center"/>
              <w:rPr>
                <w:rFonts w:ascii="Cambria" w:hAnsi="Cambria" w:cs="Cambria"/>
                <w:b/>
                <w:color w:val="FF0000"/>
                <w:sz w:val="24"/>
                <w:szCs w:val="24"/>
              </w:rPr>
            </w:pPr>
            <w:r w:rsidRPr="000C4B33">
              <w:rPr>
                <w:rFonts w:ascii="Cambria" w:hAnsi="Cambria" w:cs="Cambria"/>
                <w:b/>
                <w:color w:val="FF0000"/>
                <w:sz w:val="24"/>
                <w:szCs w:val="24"/>
              </w:rPr>
              <w:t>150€</w:t>
            </w:r>
          </w:p>
        </w:tc>
      </w:tr>
    </w:tbl>
    <w:p w:rsidR="001B71CD" w:rsidRDefault="001B71CD">
      <w:pPr>
        <w:pStyle w:val="Heading3"/>
        <w:shd w:val="clear" w:color="auto" w:fill="FFFFFF"/>
        <w:spacing w:before="0" w:beforeAutospacing="0" w:after="0" w:afterAutospacing="0" w:line="240" w:lineRule="atLeast"/>
        <w:jc w:val="both"/>
        <w:textAlignment w:val="baseline"/>
        <w:rPr>
          <w:rFonts w:ascii="Cambria" w:hAnsi="Cambria" w:cs="Cambria"/>
          <w:b w:val="0"/>
          <w:i/>
          <w:iCs/>
          <w:color w:val="000000"/>
          <w:sz w:val="24"/>
          <w:szCs w:val="24"/>
        </w:rPr>
      </w:pPr>
    </w:p>
    <w:p w:rsidR="001B71CD" w:rsidRDefault="001B71CD">
      <w:pPr>
        <w:pStyle w:val="Heading3"/>
        <w:shd w:val="clear" w:color="auto" w:fill="FFFFFF"/>
        <w:spacing w:before="0" w:beforeAutospacing="0" w:after="0" w:afterAutospacing="0" w:line="240" w:lineRule="atLeast"/>
        <w:ind w:left="-720"/>
        <w:jc w:val="both"/>
        <w:textAlignment w:val="baseline"/>
        <w:rPr>
          <w:rFonts w:ascii="Cambria" w:hAnsi="Cambria" w:cs="Cambria"/>
          <w:b w:val="0"/>
          <w:i/>
          <w:iCs/>
          <w:color w:val="000000"/>
          <w:sz w:val="24"/>
          <w:szCs w:val="24"/>
        </w:rPr>
      </w:pPr>
    </w:p>
    <w:p w:rsidR="001B71CD" w:rsidRDefault="001B71CD">
      <w:pPr>
        <w:pStyle w:val="Heading3"/>
        <w:shd w:val="clear" w:color="auto" w:fill="FFFFFF"/>
        <w:spacing w:before="0" w:beforeAutospacing="0" w:after="0" w:afterAutospacing="0" w:line="240" w:lineRule="atLeast"/>
        <w:ind w:left="-720"/>
        <w:jc w:val="both"/>
        <w:textAlignment w:val="baseline"/>
        <w:rPr>
          <w:rFonts w:ascii="Cambria" w:hAnsi="Cambria" w:cs="Cambria"/>
          <w:iCs/>
          <w:color w:val="000000"/>
          <w:sz w:val="24"/>
          <w:szCs w:val="24"/>
        </w:rPr>
      </w:pPr>
      <w:r>
        <w:rPr>
          <w:rFonts w:ascii="Cambria" w:hAnsi="Cambria" w:cs="Cambria"/>
          <w:iCs/>
          <w:color w:val="000000"/>
          <w:sz w:val="24"/>
          <w:szCs w:val="24"/>
        </w:rPr>
        <w:t>PROGRAM PUTOVANJA:</w:t>
      </w:r>
    </w:p>
    <w:p w:rsidR="001B71CD" w:rsidRDefault="001B71CD">
      <w:pPr>
        <w:pStyle w:val="Heading3"/>
        <w:shd w:val="clear" w:color="auto" w:fill="FFFFFF"/>
        <w:spacing w:before="0" w:beforeAutospacing="0" w:after="0" w:afterAutospacing="0" w:line="240" w:lineRule="atLeast"/>
        <w:ind w:left="-720"/>
        <w:jc w:val="both"/>
        <w:textAlignment w:val="baseline"/>
        <w:rPr>
          <w:rFonts w:ascii="Cambria" w:hAnsi="Cambria" w:cs="Cambria"/>
          <w:bCs w:val="0"/>
          <w:color w:val="000000"/>
          <w:sz w:val="24"/>
          <w:szCs w:val="24"/>
        </w:rPr>
      </w:pPr>
    </w:p>
    <w:p w:rsidR="001B71CD" w:rsidRDefault="001B71CD" w:rsidP="00EB50F0">
      <w:pPr>
        <w:pStyle w:val="ListParagraph"/>
        <w:ind w:left="-1080" w:firstLineChars="150" w:firstLine="361"/>
        <w:rPr>
          <w:rFonts w:ascii="Cambria" w:hAnsi="Cambria" w:cs="Cambria"/>
          <w:b/>
          <w:color w:val="000000"/>
          <w:sz w:val="24"/>
          <w:szCs w:val="24"/>
        </w:rPr>
      </w:pPr>
      <w:r>
        <w:rPr>
          <w:rFonts w:ascii="Cambria" w:hAnsi="Cambria" w:cs="Cambria"/>
          <w:b/>
          <w:color w:val="000000"/>
          <w:sz w:val="24"/>
          <w:szCs w:val="24"/>
        </w:rPr>
        <w:t xml:space="preserve">1. DAN petak / </w:t>
      </w:r>
      <w:smartTag w:uri="urn:schemas-microsoft-com:office:smarttags" w:element="place">
        <w:r>
          <w:rPr>
            <w:rFonts w:ascii="Cambria" w:hAnsi="Cambria" w:cs="Cambria"/>
            <w:b/>
            <w:color w:val="000000"/>
            <w:sz w:val="24"/>
            <w:szCs w:val="24"/>
          </w:rPr>
          <w:t>BEOGRAD</w:t>
        </w:r>
      </w:smartTag>
    </w:p>
    <w:p w:rsidR="001B71CD" w:rsidRDefault="001B71CD">
      <w:pPr>
        <w:pStyle w:val="ListParagraph"/>
        <w:ind w:left="-720"/>
        <w:jc w:val="both"/>
        <w:rPr>
          <w:rFonts w:ascii="Cambria" w:hAnsi="Cambria" w:cs="Cambria"/>
          <w:sz w:val="24"/>
          <w:szCs w:val="24"/>
        </w:rPr>
      </w:pPr>
      <w:r>
        <w:rPr>
          <w:rFonts w:ascii="Cambria" w:hAnsi="Cambria" w:cs="Cambria"/>
          <w:sz w:val="24"/>
          <w:szCs w:val="24"/>
          <w:shd w:val="clear" w:color="auto" w:fill="FFFFFF"/>
        </w:rPr>
        <w:t>Polazak sa Novog Beograda pored Brankovog mosta, preko puta TC Ušće (bivša okretnica autobusa 43, a sadašnje stajalište autobusa br 60, skejt park) </w:t>
      </w:r>
      <w:r>
        <w:rPr>
          <w:rFonts w:ascii="Cambria" w:hAnsi="Cambria" w:cs="Cambria"/>
          <w:sz w:val="24"/>
          <w:szCs w:val="24"/>
        </w:rPr>
        <w:t>oko 22h. I</w:t>
      </w:r>
      <w:r>
        <w:rPr>
          <w:rFonts w:ascii="Cambria" w:hAnsi="Cambria" w:cs="Cambria"/>
          <w:sz w:val="24"/>
          <w:szCs w:val="24"/>
          <w:shd w:val="clear" w:color="auto" w:fill="FFFFFF"/>
        </w:rPr>
        <w:t>z Novog Sada oko 23h sa parkinga bivše autobuske stanice ATP VOJVODINA (ugaoSentandrejskog putai puta Novosadskog partizanskog odreda). Noćna vožnja kroz Srbiju i Mađarsku sa pauzama za odmor.</w:t>
      </w:r>
    </w:p>
    <w:p w:rsidR="001B71CD" w:rsidRDefault="001B71CD">
      <w:pPr>
        <w:pStyle w:val="ListParagraph"/>
        <w:ind w:left="-720"/>
        <w:rPr>
          <w:rFonts w:ascii="Cambria" w:hAnsi="Cambria" w:cs="Cambria"/>
          <w:sz w:val="24"/>
          <w:szCs w:val="24"/>
        </w:rPr>
      </w:pPr>
    </w:p>
    <w:p w:rsidR="001B71CD" w:rsidRDefault="001B71CD">
      <w:pPr>
        <w:pStyle w:val="ListParagraph"/>
        <w:numPr>
          <w:ilvl w:val="0"/>
          <w:numId w:val="1"/>
        </w:numPr>
        <w:ind w:left="-720"/>
        <w:rPr>
          <w:rFonts w:ascii="Cambria" w:hAnsi="Cambria" w:cs="Cambria"/>
          <w:b/>
          <w:color w:val="000000"/>
          <w:sz w:val="24"/>
          <w:szCs w:val="24"/>
        </w:rPr>
      </w:pPr>
      <w:r>
        <w:rPr>
          <w:rFonts w:ascii="Cambria" w:hAnsi="Cambria" w:cs="Cambria"/>
          <w:b/>
          <w:color w:val="000000"/>
          <w:sz w:val="24"/>
          <w:szCs w:val="24"/>
        </w:rPr>
        <w:t xml:space="preserve">DAN subota / ĐER – </w:t>
      </w:r>
      <w:smartTag w:uri="urn:schemas-microsoft-com:office:smarttags" w:element="place">
        <w:smartTag w:uri="urn:schemas-microsoft-com:office:smarttags" w:element="City">
          <w:r>
            <w:rPr>
              <w:rFonts w:ascii="Cambria" w:hAnsi="Cambria" w:cs="Cambria"/>
              <w:b/>
              <w:color w:val="000000"/>
              <w:sz w:val="24"/>
              <w:szCs w:val="24"/>
            </w:rPr>
            <w:t>BRATISLAVA</w:t>
          </w:r>
        </w:smartTag>
      </w:smartTag>
      <w:r>
        <w:rPr>
          <w:rFonts w:ascii="Cambria" w:hAnsi="Cambria" w:cs="Cambria"/>
          <w:i/>
          <w:color w:val="000000"/>
          <w:sz w:val="24"/>
          <w:szCs w:val="24"/>
        </w:rPr>
        <w:t>(fakultativno)</w:t>
      </w:r>
    </w:p>
    <w:p w:rsidR="001B71CD" w:rsidRDefault="001B71CD">
      <w:pPr>
        <w:pStyle w:val="ListParagraph"/>
        <w:ind w:left="-720"/>
        <w:jc w:val="both"/>
        <w:rPr>
          <w:rFonts w:ascii="Cambria" w:hAnsi="Cambria" w:cs="Cambria"/>
          <w:color w:val="000000"/>
          <w:sz w:val="24"/>
          <w:szCs w:val="24"/>
          <w:shd w:val="clear" w:color="auto" w:fill="FFFFFF"/>
        </w:rPr>
      </w:pPr>
      <w:r>
        <w:rPr>
          <w:rFonts w:ascii="Cambria" w:hAnsi="Cambria" w:cs="Cambria"/>
          <w:color w:val="000000"/>
          <w:sz w:val="24"/>
          <w:szCs w:val="24"/>
          <w:shd w:val="clear" w:color="auto" w:fill="FFFFFF"/>
        </w:rPr>
        <w:t xml:space="preserve">Dolazak u Đer u jutarnjim satima. </w:t>
      </w:r>
      <w:smartTag w:uri="urn:schemas-microsoft-com:office:smarttags" w:element="place">
        <w:r>
          <w:rPr>
            <w:rFonts w:ascii="Cambria" w:hAnsi="Cambria" w:cs="Cambria"/>
            <w:color w:val="000000"/>
            <w:sz w:val="24"/>
            <w:szCs w:val="24"/>
            <w:shd w:val="clear" w:color="auto" w:fill="FFFFFF"/>
          </w:rPr>
          <w:t>Po</w:t>
        </w:r>
      </w:smartTag>
      <w:r>
        <w:rPr>
          <w:rFonts w:ascii="Cambria" w:hAnsi="Cambria" w:cs="Cambria"/>
          <w:color w:val="000000"/>
          <w:sz w:val="24"/>
          <w:szCs w:val="24"/>
          <w:shd w:val="clear" w:color="auto" w:fill="FFFFFF"/>
        </w:rPr>
        <w:t xml:space="preserve"> dolasku se ide u pešačko razgledanje grada čiji je centar sačuvao svoj istorijski karakter: Stari grad, Ovaroš leži na ušću reke Rabe i Dunava. Trg Beči kapu je jedan od najlepših baroknih trgova u Mađarskoji jedan od najstarijih trgova u Đeru. Sve zgrade oko trga su spomenici. Glavni trgĐera, Trg Sečenji od 14. veka se koristi kao pijačni trg, gde se nekada nalazio grad iz rimskog doba. Glavna istorijska zgrada na trgu je Benediktinska crkva i samostan Svetog Ignjatija Lojolskog, kao i muzeja poteka Sečenji. </w:t>
      </w:r>
      <w:r>
        <w:rPr>
          <w:rFonts w:ascii="Cambria" w:hAnsi="Cambria" w:cs="Cambria"/>
          <w:color w:val="000000"/>
          <w:sz w:val="24"/>
          <w:szCs w:val="24"/>
        </w:rPr>
        <w:t>Smeštaj u hotel oko 15:00h prema hotelskim pravilima. Slobodno vreme za individualne aktivnosti</w:t>
      </w:r>
      <w:r>
        <w:rPr>
          <w:rFonts w:ascii="Cambria" w:hAnsi="Cambria" w:cs="Cambria"/>
          <w:color w:val="000000"/>
          <w:sz w:val="24"/>
          <w:szCs w:val="24"/>
          <w:shd w:val="clear" w:color="auto" w:fill="FFFFFF"/>
        </w:rPr>
        <w:t>.</w:t>
      </w:r>
    </w:p>
    <w:p w:rsidR="001B71CD" w:rsidRDefault="001B71CD">
      <w:pPr>
        <w:pStyle w:val="ListParagraph"/>
        <w:ind w:left="-720"/>
        <w:jc w:val="both"/>
        <w:rPr>
          <w:rFonts w:ascii="Cambria" w:hAnsi="Cambria" w:cs="Cambria"/>
          <w:b/>
          <w:color w:val="000000"/>
          <w:sz w:val="24"/>
          <w:szCs w:val="24"/>
        </w:rPr>
      </w:pPr>
      <w:r>
        <w:rPr>
          <w:rFonts w:ascii="Cambria" w:hAnsi="Cambria" w:cs="Cambria"/>
          <w:color w:val="000000"/>
          <w:sz w:val="24"/>
          <w:szCs w:val="24"/>
          <w:shd w:val="clear" w:color="auto" w:fill="FFFFFF"/>
        </w:rPr>
        <w:t xml:space="preserve">U kasnim popodnevnim satima organizovan fakultativni izlet do Bratislave. </w:t>
      </w:r>
      <w:smartTag w:uri="urn:schemas-microsoft-com:office:smarttags" w:element="place">
        <w:r>
          <w:rPr>
            <w:rFonts w:ascii="Cambria" w:hAnsi="Cambria" w:cs="Cambria"/>
            <w:color w:val="000000"/>
            <w:sz w:val="24"/>
            <w:szCs w:val="24"/>
            <w:shd w:val="clear" w:color="auto" w:fill="FFFFFF"/>
          </w:rPr>
          <w:t>Po</w:t>
        </w:r>
      </w:smartTag>
      <w:r>
        <w:rPr>
          <w:rFonts w:ascii="Cambria" w:hAnsi="Cambria" w:cs="Cambria"/>
          <w:color w:val="000000"/>
          <w:sz w:val="24"/>
          <w:szCs w:val="24"/>
          <w:shd w:val="clear" w:color="auto" w:fill="FFFFFF"/>
        </w:rPr>
        <w:t xml:space="preserve"> dolasku u Bratislavu, zajednički obilazak gradskog jezgra Bratislave: </w:t>
      </w:r>
      <w:r>
        <w:rPr>
          <w:rFonts w:ascii="Cambria" w:hAnsi="Cambria" w:cs="Cambria"/>
          <w:color w:val="000000"/>
          <w:sz w:val="24"/>
          <w:szCs w:val="24"/>
        </w:rPr>
        <w:t>brdo Slavin, Glavni Trg, Pozorište, Katedrala Sv. Martina, Mihaljska Kula, Palata Grasalković</w:t>
      </w:r>
      <w:r>
        <w:rPr>
          <w:rFonts w:ascii="Cambria" w:hAnsi="Cambria" w:cs="Cambria"/>
          <w:color w:val="000000"/>
          <w:sz w:val="24"/>
          <w:szCs w:val="24"/>
          <w:shd w:val="clear" w:color="auto" w:fill="FFFFFF"/>
        </w:rPr>
        <w:t xml:space="preserve"> i šetnja romantičnim delom starog grada na obali Dunava. </w:t>
      </w:r>
      <w:r>
        <w:rPr>
          <w:rFonts w:ascii="Cambria" w:hAnsi="Cambria" w:cs="Cambria"/>
          <w:color w:val="000000"/>
          <w:sz w:val="24"/>
          <w:szCs w:val="24"/>
        </w:rPr>
        <w:t xml:space="preserve">Slobodno vreme na Božićnom vašaru gde su na svakom trgu organizovani sajmovi. Pored tradicionalne kuhinje, suvenira i božićne atmosfere moći ćete da uživate i u tradicionalnoj horskoj muzici. </w:t>
      </w:r>
      <w:r>
        <w:rPr>
          <w:rFonts w:ascii="Cambria" w:hAnsi="Cambria" w:cs="Cambria"/>
          <w:color w:val="000000"/>
          <w:sz w:val="24"/>
          <w:szCs w:val="24"/>
          <w:shd w:val="clear" w:color="auto" w:fill="FFFFFF"/>
        </w:rPr>
        <w:t xml:space="preserve">Povratak u kasnim večernjim satima u Đer. </w:t>
      </w:r>
      <w:r>
        <w:rPr>
          <w:rFonts w:ascii="Cambria" w:hAnsi="Cambria" w:cs="Cambria"/>
          <w:b/>
          <w:color w:val="000000"/>
          <w:sz w:val="24"/>
          <w:szCs w:val="24"/>
        </w:rPr>
        <w:t>Noćenje.</w:t>
      </w:r>
    </w:p>
    <w:p w:rsidR="001B71CD" w:rsidRDefault="001B71CD">
      <w:pPr>
        <w:pStyle w:val="ListParagraph"/>
        <w:ind w:left="-720"/>
        <w:jc w:val="both"/>
        <w:rPr>
          <w:rFonts w:ascii="Cambria" w:hAnsi="Cambria" w:cs="Cambria"/>
          <w:b/>
          <w:color w:val="000000"/>
          <w:sz w:val="24"/>
          <w:szCs w:val="24"/>
        </w:rPr>
      </w:pPr>
    </w:p>
    <w:p w:rsidR="001B71CD" w:rsidRDefault="001B71CD">
      <w:pPr>
        <w:pStyle w:val="ListParagraph"/>
        <w:numPr>
          <w:ilvl w:val="0"/>
          <w:numId w:val="1"/>
        </w:numPr>
        <w:ind w:left="-720"/>
        <w:jc w:val="both"/>
        <w:rPr>
          <w:rFonts w:ascii="Cambria" w:hAnsi="Cambria" w:cs="Cambria"/>
          <w:b/>
          <w:color w:val="000000"/>
          <w:sz w:val="24"/>
          <w:szCs w:val="24"/>
        </w:rPr>
      </w:pPr>
      <w:r>
        <w:rPr>
          <w:rFonts w:ascii="Cambria" w:hAnsi="Cambria" w:cs="Cambria"/>
          <w:b/>
          <w:color w:val="000000"/>
          <w:sz w:val="24"/>
          <w:szCs w:val="24"/>
        </w:rPr>
        <w:t xml:space="preserve">DAN nedelja/ ĐER– BUDIMPEŠTA –DOČEK NOVE GODINE 2024 </w:t>
      </w:r>
      <w:r>
        <w:rPr>
          <w:rFonts w:ascii="Cambria" w:hAnsi="Cambria" w:cs="Cambria"/>
          <w:i/>
          <w:color w:val="000000"/>
          <w:sz w:val="24"/>
          <w:szCs w:val="24"/>
        </w:rPr>
        <w:t>(fakultativno)</w:t>
      </w:r>
    </w:p>
    <w:p w:rsidR="001B71CD" w:rsidRDefault="001B71CD">
      <w:pPr>
        <w:pStyle w:val="ListParagraph"/>
        <w:ind w:left="-720"/>
        <w:jc w:val="both"/>
        <w:rPr>
          <w:rFonts w:ascii="Cambria" w:hAnsi="Cambria" w:cs="Cambria"/>
          <w:color w:val="000000"/>
          <w:sz w:val="24"/>
          <w:szCs w:val="24"/>
        </w:rPr>
      </w:pPr>
      <w:r>
        <w:rPr>
          <w:rFonts w:ascii="Cambria" w:hAnsi="Cambria" w:cs="Cambria"/>
          <w:color w:val="000000"/>
          <w:sz w:val="24"/>
          <w:szCs w:val="24"/>
        </w:rPr>
        <w:t xml:space="preserve">Doručak. Slobodno vreme za induvidualne aktivnosti tokom prepodneva. U popodnevnim satima postoji mogućnost organizovanog fakultativnog izleta do Budimpešte. </w:t>
      </w:r>
      <w:smartTag w:uri="urn:schemas-microsoft-com:office:smarttags" w:element="place">
        <w:r>
          <w:rPr>
            <w:rFonts w:ascii="Cambria" w:hAnsi="Cambria" w:cs="Cambria"/>
            <w:color w:val="000000"/>
            <w:sz w:val="24"/>
            <w:szCs w:val="24"/>
          </w:rPr>
          <w:t>Po</w:t>
        </w:r>
      </w:smartTag>
      <w:r>
        <w:rPr>
          <w:rFonts w:ascii="Cambria" w:hAnsi="Cambria" w:cs="Cambria"/>
          <w:color w:val="000000"/>
          <w:sz w:val="24"/>
          <w:szCs w:val="24"/>
        </w:rPr>
        <w:t xml:space="preserve"> dolasku, obilazak grada: Trg heroja, Bulevar Andraši, Lančani most, Bazilika Sv.Ištvana, Ribarski bastion, Budimska tvrdjava, Eržebet most. Slobodno vereme za induvidulane aktivnosti. SREĆNA NOVA GODINA.  Posle dočeka u dogovoreno vreme povratak u Đer. Noćenje. </w:t>
      </w:r>
    </w:p>
    <w:p w:rsidR="001B71CD" w:rsidRDefault="001B71CD">
      <w:pPr>
        <w:pStyle w:val="ListParagraph"/>
        <w:ind w:left="-720"/>
        <w:jc w:val="both"/>
        <w:rPr>
          <w:rFonts w:ascii="Cambria" w:hAnsi="Cambria" w:cs="Cambria"/>
          <w:color w:val="000000"/>
          <w:sz w:val="24"/>
          <w:szCs w:val="24"/>
        </w:rPr>
      </w:pPr>
    </w:p>
    <w:p w:rsidR="001B71CD" w:rsidRDefault="001B71CD" w:rsidP="00EB50F0">
      <w:pPr>
        <w:pStyle w:val="ListParagraph"/>
        <w:ind w:left="-1080" w:firstLineChars="100" w:firstLine="241"/>
        <w:jc w:val="both"/>
        <w:rPr>
          <w:rFonts w:ascii="Cambria" w:hAnsi="Cambria" w:cs="Cambria"/>
          <w:b/>
          <w:color w:val="000000"/>
          <w:sz w:val="24"/>
          <w:szCs w:val="24"/>
        </w:rPr>
      </w:pPr>
      <w:r>
        <w:rPr>
          <w:rFonts w:ascii="Cambria" w:hAnsi="Cambria" w:cs="Cambria"/>
          <w:b/>
          <w:color w:val="000000"/>
          <w:sz w:val="24"/>
          <w:szCs w:val="24"/>
        </w:rPr>
        <w:t>4. DAN ponedeljak / ĐER – BEČ</w:t>
      </w:r>
    </w:p>
    <w:p w:rsidR="001B71CD" w:rsidRDefault="001B71CD">
      <w:pPr>
        <w:pStyle w:val="ListParagraph"/>
        <w:ind w:left="-720"/>
        <w:jc w:val="both"/>
        <w:rPr>
          <w:rFonts w:ascii="Cambria" w:hAnsi="Cambria" w:cs="Cambria"/>
          <w:color w:val="000000"/>
          <w:sz w:val="24"/>
          <w:szCs w:val="24"/>
        </w:rPr>
      </w:pPr>
      <w:r>
        <w:rPr>
          <w:rFonts w:ascii="Cambria" w:hAnsi="Cambria" w:cs="Cambria"/>
          <w:color w:val="000000"/>
          <w:sz w:val="24"/>
          <w:szCs w:val="24"/>
        </w:rPr>
        <w:t xml:space="preserve">Doručak. Pakovanje stvari u autobus do 11h. Slobodno vreme za induvidualne aktivnosti ili organizovan fakultativni izlet do Beča. </w:t>
      </w:r>
      <w:smartTag w:uri="urn:schemas-microsoft-com:office:smarttags" w:element="place">
        <w:r>
          <w:rPr>
            <w:rFonts w:ascii="Cambria" w:hAnsi="Cambria" w:cs="Cambria"/>
            <w:color w:val="000000"/>
            <w:sz w:val="24"/>
            <w:szCs w:val="24"/>
          </w:rPr>
          <w:t>Po</w:t>
        </w:r>
      </w:smartTag>
      <w:r>
        <w:rPr>
          <w:rFonts w:ascii="Cambria" w:hAnsi="Cambria" w:cs="Cambria"/>
          <w:color w:val="000000"/>
          <w:sz w:val="24"/>
          <w:szCs w:val="24"/>
        </w:rPr>
        <w:t xml:space="preserve"> dolasku u Beč, panoramsko razgledanje grada. Slobodno vreme ili mogućnost fakultativne šetnje u pratnji stručnog vodiča kroz centar grada uz obilazak kompleksa carske palate Hofburg, španske škole jahanja, katedrale Svetog Stefana, glavne trgovačke ulice Kertner, najpoznatije bečke izložbene galerije Albertina, čuvene Bečke opere i hotela Saher, poznatim po svojoj Saher torti, kroz dvorski vrt, preko trga Marije Terezije do zgrade parlamenta i kvarta muzeja. Nakon obilaska slobodno vreme da uživate u novogodišnjim čarima Beča. Planiran polazak za </w:t>
      </w:r>
      <w:smartTag w:uri="urn:schemas-microsoft-com:office:smarttags" w:element="place">
        <w:r>
          <w:rPr>
            <w:rFonts w:ascii="Cambria" w:hAnsi="Cambria" w:cs="Cambria"/>
            <w:color w:val="000000"/>
            <w:sz w:val="24"/>
            <w:szCs w:val="24"/>
          </w:rPr>
          <w:t>Beograd</w:t>
        </w:r>
      </w:smartTag>
      <w:r>
        <w:rPr>
          <w:rFonts w:ascii="Cambria" w:hAnsi="Cambria" w:cs="Cambria"/>
          <w:color w:val="000000"/>
          <w:sz w:val="24"/>
          <w:szCs w:val="24"/>
        </w:rPr>
        <w:t xml:space="preserve"> u kasnim popodnevnim satima.</w:t>
      </w:r>
    </w:p>
    <w:p w:rsidR="001B71CD" w:rsidRDefault="001B71CD">
      <w:pPr>
        <w:pStyle w:val="ListParagraph"/>
        <w:ind w:left="-720"/>
        <w:jc w:val="both"/>
        <w:rPr>
          <w:rFonts w:ascii="Cambria" w:hAnsi="Cambria" w:cs="Cambria"/>
          <w:b/>
          <w:color w:val="000000"/>
          <w:sz w:val="24"/>
          <w:szCs w:val="24"/>
        </w:rPr>
      </w:pPr>
      <w:r>
        <w:rPr>
          <w:rFonts w:ascii="Cambria" w:hAnsi="Cambria" w:cs="Cambria"/>
          <w:b/>
          <w:color w:val="000000"/>
          <w:sz w:val="24"/>
          <w:szCs w:val="24"/>
        </w:rPr>
        <w:t xml:space="preserve">5DAN utorak / BEČ - </w:t>
      </w:r>
      <w:smartTag w:uri="urn:schemas-microsoft-com:office:smarttags" w:element="place">
        <w:r>
          <w:rPr>
            <w:rFonts w:ascii="Cambria" w:hAnsi="Cambria" w:cs="Cambria"/>
            <w:b/>
            <w:color w:val="000000"/>
            <w:sz w:val="24"/>
            <w:szCs w:val="24"/>
          </w:rPr>
          <w:t>BEOGRAD</w:t>
        </w:r>
      </w:smartTag>
    </w:p>
    <w:p w:rsidR="001B71CD" w:rsidRDefault="001B71CD">
      <w:pPr>
        <w:pStyle w:val="ListParagraph"/>
        <w:ind w:left="-720"/>
        <w:jc w:val="both"/>
        <w:rPr>
          <w:rFonts w:ascii="Cambria" w:hAnsi="Cambria" w:cs="Cambria"/>
          <w:b/>
          <w:color w:val="000000"/>
          <w:sz w:val="24"/>
          <w:szCs w:val="24"/>
        </w:rPr>
      </w:pPr>
      <w:r>
        <w:rPr>
          <w:rFonts w:ascii="Cambria" w:hAnsi="Cambria" w:cs="Cambria"/>
          <w:color w:val="000000"/>
          <w:sz w:val="24"/>
          <w:szCs w:val="24"/>
        </w:rPr>
        <w:t xml:space="preserve">Dolazak u </w:t>
      </w:r>
      <w:smartTag w:uri="urn:schemas-microsoft-com:office:smarttags" w:element="place">
        <w:r>
          <w:rPr>
            <w:rFonts w:ascii="Cambria" w:hAnsi="Cambria" w:cs="Cambria"/>
            <w:color w:val="000000"/>
            <w:sz w:val="24"/>
            <w:szCs w:val="24"/>
          </w:rPr>
          <w:t>Beograd</w:t>
        </w:r>
      </w:smartTag>
      <w:r>
        <w:rPr>
          <w:rFonts w:ascii="Cambria" w:hAnsi="Cambria" w:cs="Cambria"/>
          <w:color w:val="000000"/>
          <w:sz w:val="24"/>
          <w:szCs w:val="24"/>
        </w:rPr>
        <w:t xml:space="preserve"> u ranim jutarnjim časovima – zavisno od zadržavanja na graničnim prelazima i uslovima puta. </w:t>
      </w:r>
      <w:r>
        <w:rPr>
          <w:rFonts w:ascii="Cambria" w:hAnsi="Cambria" w:cs="Cambria"/>
          <w:b/>
          <w:color w:val="000000"/>
          <w:sz w:val="24"/>
          <w:szCs w:val="24"/>
        </w:rPr>
        <w:t>Kraj programa.</w:t>
      </w:r>
    </w:p>
    <w:p w:rsidR="001B71CD" w:rsidRDefault="001B71CD">
      <w:pPr>
        <w:pStyle w:val="NormalWeb"/>
        <w:spacing w:before="0" w:beforeAutospacing="0"/>
        <w:ind w:left="-720"/>
        <w:rPr>
          <w:rFonts w:ascii="Cambria" w:hAnsi="Cambria" w:cs="Cambria"/>
          <w:color w:val="000000"/>
        </w:rPr>
      </w:pPr>
      <w:r>
        <w:rPr>
          <w:rStyle w:val="Strong"/>
          <w:rFonts w:ascii="Cambria" w:hAnsi="Cambria" w:cs="Cambria"/>
          <w:color w:val="000000"/>
        </w:rPr>
        <w:t>USLOVI PLAĆANJA I OSTALE NAPOMENE:</w:t>
      </w:r>
    </w:p>
    <w:p w:rsidR="001B71CD" w:rsidRDefault="001B71CD">
      <w:pPr>
        <w:pStyle w:val="NormalWeb"/>
        <w:spacing w:before="0" w:beforeAutospacing="0"/>
        <w:ind w:left="-720"/>
        <w:rPr>
          <w:rFonts w:ascii="Cambria" w:hAnsi="Cambria" w:cs="Cambria"/>
          <w:color w:val="000000"/>
        </w:rPr>
      </w:pPr>
      <w:r>
        <w:rPr>
          <w:rFonts w:ascii="Cambria" w:hAnsi="Cambria" w:cs="Cambria"/>
          <w:color w:val="000000"/>
        </w:rPr>
        <w:t>Plaćanje se vrši u dinarskoj protivvrednost i po srednjem kursu Narodne banke Srbije na dan uplate. </w:t>
      </w:r>
    </w:p>
    <w:p w:rsidR="001B71CD" w:rsidRDefault="001B71CD">
      <w:pPr>
        <w:pStyle w:val="NormalWeb"/>
        <w:spacing w:before="0" w:beforeAutospacing="0"/>
        <w:ind w:left="-720"/>
        <w:rPr>
          <w:rStyle w:val="Strong"/>
          <w:rFonts w:ascii="Cambria" w:hAnsi="Cambria" w:cs="Cambria"/>
          <w:color w:val="000000"/>
        </w:rPr>
      </w:pPr>
    </w:p>
    <w:p w:rsidR="001B71CD" w:rsidRDefault="001B71CD">
      <w:pPr>
        <w:pStyle w:val="NormalWeb"/>
        <w:spacing w:before="0" w:beforeAutospacing="0"/>
        <w:ind w:left="-720"/>
        <w:rPr>
          <w:rStyle w:val="Strong"/>
          <w:rFonts w:ascii="Cambria" w:hAnsi="Cambria" w:cs="Cambria"/>
          <w:color w:val="000000"/>
        </w:rPr>
      </w:pPr>
    </w:p>
    <w:p w:rsidR="001B71CD" w:rsidRDefault="001B71CD">
      <w:pPr>
        <w:pStyle w:val="NormalWeb"/>
        <w:spacing w:before="0" w:beforeAutospacing="0"/>
        <w:ind w:left="-720"/>
        <w:rPr>
          <w:rFonts w:ascii="Cambria" w:hAnsi="Cambria" w:cs="Cambria"/>
          <w:color w:val="000000"/>
        </w:rPr>
      </w:pPr>
      <w:r>
        <w:rPr>
          <w:rStyle w:val="Strong"/>
          <w:rFonts w:ascii="Cambria" w:hAnsi="Cambria" w:cs="Cambria"/>
          <w:color w:val="000000"/>
        </w:rPr>
        <w:t>USLOVI PLAĆANJA:</w:t>
      </w:r>
    </w:p>
    <w:p w:rsidR="001B71CD" w:rsidRDefault="001B71CD">
      <w:pPr>
        <w:pStyle w:val="NormalWeb"/>
        <w:numPr>
          <w:ilvl w:val="0"/>
          <w:numId w:val="2"/>
        </w:numPr>
        <w:spacing w:before="0" w:beforeAutospacing="0"/>
        <w:ind w:left="-720"/>
        <w:jc w:val="both"/>
        <w:rPr>
          <w:rFonts w:ascii="Cambria" w:hAnsi="Cambria" w:cs="Cambria"/>
          <w:color w:val="000000"/>
        </w:rPr>
      </w:pPr>
      <w:r>
        <w:rPr>
          <w:rFonts w:ascii="Cambria" w:hAnsi="Cambria" w:cs="Cambria"/>
          <w:color w:val="000000"/>
        </w:rPr>
        <w:t>40 % PRILIKOM REZERVACIJE, OSTATAK 15 DANA PRED PUT.</w:t>
      </w:r>
    </w:p>
    <w:p w:rsidR="001B71CD" w:rsidRDefault="001B71CD">
      <w:pPr>
        <w:pStyle w:val="NormalWeb"/>
        <w:numPr>
          <w:ilvl w:val="0"/>
          <w:numId w:val="2"/>
        </w:numPr>
        <w:spacing w:before="0" w:beforeAutospacing="0"/>
        <w:ind w:left="-720"/>
        <w:jc w:val="both"/>
        <w:rPr>
          <w:rFonts w:ascii="Cambria" w:hAnsi="Cambria" w:cs="Cambria"/>
          <w:color w:val="000000"/>
        </w:rPr>
      </w:pPr>
      <w:r>
        <w:rPr>
          <w:rFonts w:ascii="Cambria" w:hAnsi="Cambria" w:cs="Cambria"/>
          <w:color w:val="000000"/>
        </w:rPr>
        <w:t>PLATNE KARTICE: VISA, MAESTRO, MASTER, DINA.</w:t>
      </w:r>
    </w:p>
    <w:p w:rsidR="001B71CD" w:rsidRDefault="001B71CD">
      <w:pPr>
        <w:pStyle w:val="NormalWeb"/>
        <w:numPr>
          <w:ilvl w:val="0"/>
          <w:numId w:val="2"/>
        </w:numPr>
        <w:spacing w:before="0" w:beforeAutospacing="0"/>
        <w:ind w:left="-720"/>
        <w:jc w:val="both"/>
        <w:rPr>
          <w:rFonts w:ascii="Cambria" w:hAnsi="Cambria" w:cs="Cambria"/>
          <w:color w:val="000000"/>
        </w:rPr>
      </w:pPr>
      <w:r>
        <w:rPr>
          <w:rFonts w:ascii="Cambria" w:hAnsi="Cambria" w:cs="Cambria"/>
          <w:color w:val="000000"/>
        </w:rPr>
        <w:t>40 % AKONTACIJA OSTATAK ČEKOVIMA GRAĐANA NA 3 MESEČNE RATE DATUMIRANI SVAKOG 15-OG U MESECU</w:t>
      </w:r>
    </w:p>
    <w:p w:rsidR="001B71CD" w:rsidRDefault="001B71CD">
      <w:pPr>
        <w:pStyle w:val="NormalWeb"/>
        <w:numPr>
          <w:ilvl w:val="0"/>
          <w:numId w:val="2"/>
        </w:numPr>
        <w:spacing w:before="0" w:beforeAutospacing="0"/>
        <w:ind w:left="-720"/>
        <w:jc w:val="both"/>
        <w:rPr>
          <w:rFonts w:ascii="Cambria" w:hAnsi="Cambria" w:cs="Cambria"/>
          <w:color w:val="000000"/>
        </w:rPr>
      </w:pPr>
      <w:r>
        <w:rPr>
          <w:rFonts w:ascii="Cambria" w:hAnsi="Cambria" w:cs="Cambria"/>
          <w:color w:val="000000"/>
        </w:rPr>
        <w:t>40 % AKONTACIJA OSTATAK PUTEM ADMINISTRATIVNE ZABRANE NA 3 MESEČNE RATE</w:t>
      </w:r>
    </w:p>
    <w:p w:rsidR="001B71CD" w:rsidRDefault="001B71CD">
      <w:pPr>
        <w:pStyle w:val="Heading2"/>
        <w:spacing w:line="240" w:lineRule="auto"/>
        <w:ind w:left="-720" w:right="-720"/>
        <w:jc w:val="both"/>
        <w:rPr>
          <w:rFonts w:cs="Cambria"/>
          <w:color w:val="000000"/>
          <w:sz w:val="24"/>
          <w:szCs w:val="24"/>
        </w:rPr>
      </w:pPr>
      <w:r>
        <w:rPr>
          <w:rFonts w:cs="Cambria"/>
          <w:color w:val="000000"/>
          <w:sz w:val="24"/>
          <w:szCs w:val="24"/>
        </w:rPr>
        <w:t>ARANŽMANOBUHVATA:</w:t>
      </w:r>
    </w:p>
    <w:p w:rsidR="001B71CD" w:rsidRDefault="001B71CD">
      <w:pPr>
        <w:pStyle w:val="ListParagraph"/>
        <w:widowControl w:val="0"/>
        <w:numPr>
          <w:ilvl w:val="0"/>
          <w:numId w:val="3"/>
        </w:numPr>
        <w:tabs>
          <w:tab w:val="left" w:pos="286"/>
        </w:tabs>
        <w:autoSpaceDE w:val="0"/>
        <w:autoSpaceDN w:val="0"/>
        <w:spacing w:before="2" w:after="0" w:line="281" w:lineRule="exact"/>
        <w:ind w:left="-720"/>
        <w:contextualSpacing w:val="0"/>
        <w:jc w:val="both"/>
        <w:rPr>
          <w:rFonts w:ascii="Cambria" w:hAnsi="Cambria" w:cs="Cambria"/>
          <w:color w:val="000000"/>
          <w:sz w:val="24"/>
          <w:szCs w:val="24"/>
        </w:rPr>
      </w:pPr>
      <w:r>
        <w:rPr>
          <w:rFonts w:ascii="Cambria" w:hAnsi="Cambria" w:cs="Cambria"/>
          <w:color w:val="000000"/>
          <w:sz w:val="24"/>
          <w:szCs w:val="24"/>
        </w:rPr>
        <w:t>Prevozautobusomturističkeklaseprosečneudobnostinanavedenojrelaciji/(mestase određujupremadatumuuplatetjsklapanjaUgovoraoputovanju),</w:t>
      </w:r>
    </w:p>
    <w:p w:rsidR="001B71CD" w:rsidRDefault="001B71CD">
      <w:pPr>
        <w:pStyle w:val="ListParagraph"/>
        <w:widowControl w:val="0"/>
        <w:numPr>
          <w:ilvl w:val="0"/>
          <w:numId w:val="3"/>
        </w:numPr>
        <w:tabs>
          <w:tab w:val="left" w:pos="233"/>
        </w:tabs>
        <w:autoSpaceDE w:val="0"/>
        <w:autoSpaceDN w:val="0"/>
        <w:spacing w:after="0" w:line="240" w:lineRule="auto"/>
        <w:ind w:left="-720"/>
        <w:contextualSpacing w:val="0"/>
        <w:jc w:val="both"/>
        <w:rPr>
          <w:rFonts w:ascii="Cambria" w:hAnsi="Cambria" w:cs="Cambria"/>
          <w:color w:val="000000"/>
          <w:sz w:val="24"/>
          <w:szCs w:val="24"/>
        </w:rPr>
      </w:pPr>
      <w:r>
        <w:rPr>
          <w:rFonts w:ascii="Cambria" w:hAnsi="Cambria" w:cs="Cambria"/>
          <w:color w:val="000000"/>
          <w:sz w:val="24"/>
          <w:szCs w:val="24"/>
        </w:rPr>
        <w:t>Smeštajuhotelu3*iu1/2i1/2+1 (samo na upit)sobama na bazi 2 noćenja sa doručkom(doručak–švedski sto)</w:t>
      </w:r>
    </w:p>
    <w:p w:rsidR="001B71CD" w:rsidRDefault="001B71CD">
      <w:pPr>
        <w:pStyle w:val="ListParagraph"/>
        <w:widowControl w:val="0"/>
        <w:numPr>
          <w:ilvl w:val="0"/>
          <w:numId w:val="3"/>
        </w:numPr>
        <w:tabs>
          <w:tab w:val="left" w:pos="233"/>
        </w:tabs>
        <w:autoSpaceDE w:val="0"/>
        <w:autoSpaceDN w:val="0"/>
        <w:spacing w:before="1" w:after="0" w:line="281" w:lineRule="exact"/>
        <w:ind w:left="-720"/>
        <w:contextualSpacing w:val="0"/>
        <w:jc w:val="both"/>
        <w:rPr>
          <w:rFonts w:ascii="Cambria" w:hAnsi="Cambria" w:cs="Cambria"/>
          <w:color w:val="000000"/>
          <w:sz w:val="24"/>
          <w:szCs w:val="24"/>
        </w:rPr>
      </w:pPr>
      <w:r>
        <w:rPr>
          <w:rFonts w:ascii="Cambria" w:hAnsi="Cambria" w:cs="Cambria"/>
          <w:color w:val="000000"/>
          <w:sz w:val="24"/>
          <w:szCs w:val="24"/>
        </w:rPr>
        <w:t>Uslugeturističkogvodiča/pratiocatokomputovanja,</w:t>
      </w:r>
    </w:p>
    <w:p w:rsidR="001B71CD" w:rsidRDefault="001B71CD">
      <w:pPr>
        <w:pStyle w:val="ListParagraph"/>
        <w:widowControl w:val="0"/>
        <w:numPr>
          <w:ilvl w:val="0"/>
          <w:numId w:val="3"/>
        </w:numPr>
        <w:tabs>
          <w:tab w:val="left" w:pos="233"/>
        </w:tabs>
        <w:autoSpaceDE w:val="0"/>
        <w:autoSpaceDN w:val="0"/>
        <w:spacing w:after="0" w:line="281" w:lineRule="exact"/>
        <w:ind w:left="-720"/>
        <w:contextualSpacing w:val="0"/>
        <w:jc w:val="both"/>
        <w:rPr>
          <w:rFonts w:ascii="Cambria" w:hAnsi="Cambria" w:cs="Cambria"/>
          <w:color w:val="000000"/>
          <w:sz w:val="24"/>
          <w:szCs w:val="24"/>
        </w:rPr>
      </w:pPr>
      <w:r>
        <w:rPr>
          <w:rFonts w:ascii="Cambria" w:hAnsi="Cambria" w:cs="Cambria"/>
          <w:color w:val="000000"/>
          <w:sz w:val="24"/>
          <w:szCs w:val="24"/>
        </w:rPr>
        <w:t>Troškoveogranizacijeputovanja.</w:t>
      </w:r>
    </w:p>
    <w:p w:rsidR="001B71CD" w:rsidRDefault="001B71CD">
      <w:pPr>
        <w:pStyle w:val="ListParagraph"/>
        <w:widowControl w:val="0"/>
        <w:numPr>
          <w:ilvl w:val="0"/>
          <w:numId w:val="3"/>
        </w:numPr>
        <w:tabs>
          <w:tab w:val="left" w:pos="233"/>
        </w:tabs>
        <w:autoSpaceDE w:val="0"/>
        <w:autoSpaceDN w:val="0"/>
        <w:spacing w:after="0" w:line="281" w:lineRule="exact"/>
        <w:ind w:left="-720"/>
        <w:contextualSpacing w:val="0"/>
        <w:jc w:val="both"/>
        <w:rPr>
          <w:rFonts w:ascii="Cambria" w:hAnsi="Cambria" w:cs="Cambria"/>
          <w:color w:val="000000"/>
          <w:sz w:val="24"/>
          <w:szCs w:val="24"/>
        </w:rPr>
      </w:pPr>
      <w:r>
        <w:rPr>
          <w:rFonts w:ascii="Cambria" w:hAnsi="Cambria" w:cs="Cambria"/>
          <w:color w:val="000000"/>
          <w:sz w:val="24"/>
          <w:szCs w:val="24"/>
        </w:rPr>
        <w:t>Gradska taksa je uključena u cenu aranžmana</w:t>
      </w:r>
    </w:p>
    <w:p w:rsidR="001B71CD" w:rsidRDefault="001B71CD">
      <w:pPr>
        <w:pStyle w:val="ListParagraph"/>
        <w:widowControl w:val="0"/>
        <w:tabs>
          <w:tab w:val="left" w:pos="233"/>
        </w:tabs>
        <w:autoSpaceDE w:val="0"/>
        <w:autoSpaceDN w:val="0"/>
        <w:spacing w:after="0" w:line="281" w:lineRule="exact"/>
        <w:ind w:left="100" w:right="-720"/>
        <w:contextualSpacing w:val="0"/>
        <w:jc w:val="both"/>
        <w:rPr>
          <w:rStyle w:val="Strong"/>
          <w:rFonts w:ascii="Cambria" w:hAnsi="Cambria" w:cs="Cambria"/>
          <w:b w:val="0"/>
          <w:bCs w:val="0"/>
          <w:color w:val="000000"/>
          <w:sz w:val="24"/>
          <w:szCs w:val="24"/>
        </w:rPr>
      </w:pPr>
    </w:p>
    <w:p w:rsidR="001B71CD" w:rsidRDefault="001B71CD">
      <w:pPr>
        <w:pStyle w:val="NormalWeb"/>
        <w:spacing w:before="0" w:beforeAutospacing="0"/>
        <w:ind w:left="-720"/>
        <w:rPr>
          <w:rFonts w:ascii="Cambria" w:hAnsi="Cambria" w:cs="Cambria"/>
          <w:color w:val="000000"/>
        </w:rPr>
      </w:pPr>
      <w:r>
        <w:rPr>
          <w:rStyle w:val="Strong"/>
          <w:rFonts w:ascii="Cambria" w:hAnsi="Cambria" w:cs="Cambria"/>
          <w:color w:val="000000"/>
        </w:rPr>
        <w:t>CENA ARANŽMANA NE OBUHVATA:</w:t>
      </w:r>
    </w:p>
    <w:p w:rsidR="001B71CD" w:rsidRDefault="001B71CD">
      <w:pPr>
        <w:pStyle w:val="NormalWeb"/>
        <w:numPr>
          <w:ilvl w:val="0"/>
          <w:numId w:val="4"/>
        </w:numPr>
        <w:spacing w:before="0" w:beforeAutospacing="0"/>
        <w:ind w:left="-720"/>
        <w:rPr>
          <w:rFonts w:ascii="Cambria" w:hAnsi="Cambria" w:cs="Cambria"/>
          <w:color w:val="000000"/>
        </w:rPr>
      </w:pPr>
      <w:r>
        <w:rPr>
          <w:rFonts w:ascii="Cambria" w:hAnsi="Cambria" w:cs="Cambria"/>
          <w:color w:val="000000"/>
        </w:rPr>
        <w:t>putno zdravstveno osiguranje</w:t>
      </w:r>
    </w:p>
    <w:p w:rsidR="001B71CD" w:rsidRDefault="001B71CD">
      <w:pPr>
        <w:pStyle w:val="NormalWeb"/>
        <w:numPr>
          <w:ilvl w:val="0"/>
          <w:numId w:val="4"/>
        </w:numPr>
        <w:spacing w:before="0" w:beforeAutospacing="0"/>
        <w:ind w:left="-720"/>
        <w:rPr>
          <w:rFonts w:ascii="Cambria" w:hAnsi="Cambria" w:cs="Cambria"/>
          <w:color w:val="000000"/>
        </w:rPr>
      </w:pPr>
      <w:r>
        <w:rPr>
          <w:rFonts w:ascii="Cambria" w:hAnsi="Cambria" w:cs="Cambria"/>
          <w:color w:val="000000"/>
        </w:rPr>
        <w:t>ulaznice i fakultativne izlete</w:t>
      </w:r>
    </w:p>
    <w:p w:rsidR="001B71CD" w:rsidRDefault="001B71CD">
      <w:pPr>
        <w:pStyle w:val="NormalWeb"/>
        <w:numPr>
          <w:ilvl w:val="0"/>
          <w:numId w:val="4"/>
        </w:numPr>
        <w:spacing w:before="0" w:beforeAutospacing="0"/>
        <w:ind w:left="-720"/>
        <w:rPr>
          <w:rFonts w:ascii="Cambria" w:hAnsi="Cambria" w:cs="Cambria"/>
          <w:color w:val="000000"/>
        </w:rPr>
      </w:pPr>
      <w:r>
        <w:rPr>
          <w:rFonts w:ascii="Cambria" w:hAnsi="Cambria" w:cs="Cambria"/>
          <w:color w:val="000000"/>
        </w:rPr>
        <w:t>individualne troškove</w:t>
      </w:r>
    </w:p>
    <w:p w:rsidR="001B71CD" w:rsidRDefault="001B71CD">
      <w:pPr>
        <w:pStyle w:val="NormalWeb"/>
        <w:numPr>
          <w:ilvl w:val="0"/>
          <w:numId w:val="4"/>
        </w:numPr>
        <w:spacing w:before="0" w:beforeAutospacing="0"/>
        <w:ind w:left="-720"/>
        <w:rPr>
          <w:rFonts w:ascii="Cambria" w:hAnsi="Cambria" w:cs="Cambria"/>
          <w:b/>
          <w:color w:val="000000"/>
        </w:rPr>
      </w:pPr>
      <w:r>
        <w:rPr>
          <w:rFonts w:ascii="Cambria" w:hAnsi="Cambria" w:cs="Cambria"/>
          <w:b/>
          <w:color w:val="000000"/>
        </w:rPr>
        <w:t>DOPLATA ZA 1/1 SOBU 90%</w:t>
      </w:r>
    </w:p>
    <w:p w:rsidR="001B71CD" w:rsidRDefault="001B71CD">
      <w:pPr>
        <w:pStyle w:val="NormalWeb"/>
        <w:spacing w:before="0" w:beforeAutospacing="0"/>
        <w:ind w:left="-720"/>
        <w:rPr>
          <w:rFonts w:ascii="Cambria" w:hAnsi="Cambria" w:cs="Cambria"/>
          <w:color w:val="000000"/>
        </w:rPr>
      </w:pPr>
      <w:r>
        <w:rPr>
          <w:rStyle w:val="Strong"/>
          <w:rFonts w:ascii="Cambria" w:hAnsi="Cambria" w:cs="Cambria"/>
          <w:color w:val="000000"/>
        </w:rPr>
        <w:t>CENE FAKULTATIVNIH IZLETA:</w:t>
      </w:r>
    </w:p>
    <w:p w:rsidR="001B71CD" w:rsidRDefault="001B71CD">
      <w:pPr>
        <w:pStyle w:val="NormalWeb"/>
        <w:spacing w:before="0" w:beforeAutospacing="0"/>
        <w:ind w:left="-720"/>
        <w:jc w:val="both"/>
        <w:rPr>
          <w:rFonts w:ascii="Cambria" w:hAnsi="Cambria" w:cs="Cambria"/>
          <w:color w:val="000000"/>
        </w:rPr>
      </w:pPr>
      <w:r>
        <w:rPr>
          <w:rFonts w:ascii="Cambria" w:hAnsi="Cambria" w:cs="Cambria"/>
          <w:color w:val="000000"/>
        </w:rPr>
        <w:t>Fakultativni izleti (minimum za realizaciju 30 prijavljenih putnika, moguće je realizovati izlete i uz manji broj prijavljenih putnika uz njihovu saglasnost za korekciju cene, deca od 2 - 12 godina ostvaruju popust):</w:t>
      </w:r>
    </w:p>
    <w:p w:rsidR="001B71CD" w:rsidRDefault="001B71CD">
      <w:pPr>
        <w:pStyle w:val="NormalWeb"/>
        <w:numPr>
          <w:ilvl w:val="0"/>
          <w:numId w:val="5"/>
        </w:numPr>
        <w:spacing w:before="0" w:beforeAutospacing="0"/>
        <w:ind w:left="-720"/>
        <w:jc w:val="both"/>
        <w:rPr>
          <w:rFonts w:ascii="Cambria" w:hAnsi="Cambria" w:cs="Cambria"/>
          <w:color w:val="000000"/>
        </w:rPr>
      </w:pPr>
      <w:smartTag w:uri="urn:schemas-microsoft-com:office:smarttags" w:element="place">
        <w:smartTag w:uri="urn:schemas-microsoft-com:office:smarttags" w:element="City">
          <w:r>
            <w:rPr>
              <w:rFonts w:ascii="Cambria" w:hAnsi="Cambria" w:cs="Cambria"/>
              <w:color w:val="000000"/>
            </w:rPr>
            <w:t>Bratislava</w:t>
          </w:r>
        </w:smartTag>
      </w:smartTag>
      <w:r>
        <w:rPr>
          <w:rFonts w:ascii="Cambria" w:hAnsi="Cambria" w:cs="Cambria"/>
          <w:color w:val="000000"/>
        </w:rPr>
        <w:t xml:space="preserve"> 15€/10€ za dete</w:t>
      </w:r>
    </w:p>
    <w:p w:rsidR="001B71CD" w:rsidRDefault="001B71CD">
      <w:pPr>
        <w:pStyle w:val="NormalWeb"/>
        <w:numPr>
          <w:ilvl w:val="0"/>
          <w:numId w:val="5"/>
        </w:numPr>
        <w:spacing w:before="0" w:beforeAutospacing="0"/>
        <w:ind w:left="-720"/>
        <w:jc w:val="both"/>
        <w:rPr>
          <w:rFonts w:ascii="Cambria" w:hAnsi="Cambria" w:cs="Cambria"/>
          <w:color w:val="000000"/>
        </w:rPr>
      </w:pPr>
      <w:r>
        <w:rPr>
          <w:rFonts w:ascii="Cambria" w:hAnsi="Cambria" w:cs="Cambria"/>
          <w:color w:val="000000"/>
        </w:rPr>
        <w:t>Budimpešta – DOČEK NOVE GODINE  15€/10€ za dete</w:t>
      </w:r>
    </w:p>
    <w:p w:rsidR="001B71CD" w:rsidRDefault="001B71CD">
      <w:pPr>
        <w:pStyle w:val="NormalWeb"/>
        <w:numPr>
          <w:ilvl w:val="0"/>
          <w:numId w:val="5"/>
        </w:numPr>
        <w:spacing w:before="0" w:beforeAutospacing="0"/>
        <w:ind w:left="-720"/>
        <w:jc w:val="both"/>
        <w:rPr>
          <w:rFonts w:ascii="Cambria" w:hAnsi="Cambria" w:cs="Cambria"/>
          <w:color w:val="000000"/>
        </w:rPr>
      </w:pPr>
      <w:r>
        <w:rPr>
          <w:rFonts w:ascii="Cambria" w:hAnsi="Cambria" w:cs="Cambria"/>
          <w:color w:val="000000"/>
        </w:rPr>
        <w:t>Beč 25€/20€ za dete (panoramsko razgledanje grad aautobusom – Bečki ring)</w:t>
      </w:r>
    </w:p>
    <w:p w:rsidR="001B71CD" w:rsidRDefault="001B71CD">
      <w:pPr>
        <w:pStyle w:val="NormalWeb"/>
        <w:numPr>
          <w:ilvl w:val="0"/>
          <w:numId w:val="5"/>
        </w:numPr>
        <w:spacing w:before="0" w:beforeAutospacing="0"/>
        <w:ind w:left="-720"/>
        <w:jc w:val="both"/>
        <w:rPr>
          <w:rFonts w:ascii="Cambria" w:hAnsi="Cambria" w:cs="Cambria"/>
          <w:color w:val="000000"/>
        </w:rPr>
      </w:pPr>
      <w:r>
        <w:rPr>
          <w:rFonts w:ascii="Cambria" w:hAnsi="Cambria" w:cs="Cambria"/>
          <w:color w:val="000000"/>
        </w:rPr>
        <w:t xml:space="preserve">Pešačko razgledanje grada – 5€ </w:t>
      </w:r>
    </w:p>
    <w:p w:rsidR="001B71CD" w:rsidRDefault="001B71CD">
      <w:pPr>
        <w:pStyle w:val="NormalWeb"/>
        <w:numPr>
          <w:ilvl w:val="1"/>
          <w:numId w:val="5"/>
        </w:numPr>
        <w:spacing w:before="0" w:beforeAutospacing="0"/>
        <w:jc w:val="both"/>
        <w:rPr>
          <w:rFonts w:ascii="Cambria" w:hAnsi="Cambria" w:cs="Cambria"/>
          <w:b/>
          <w:color w:val="000000"/>
        </w:rPr>
      </w:pPr>
      <w:r>
        <w:rPr>
          <w:rFonts w:ascii="Cambria" w:hAnsi="Cambria" w:cs="Cambria"/>
          <w:b/>
          <w:color w:val="000000"/>
        </w:rPr>
        <w:t>PAKET IZLETA 50€/40€ dete</w:t>
      </w:r>
    </w:p>
    <w:p w:rsidR="001B71CD" w:rsidRDefault="001B71CD">
      <w:pPr>
        <w:pStyle w:val="NormalWeb"/>
        <w:spacing w:before="0" w:beforeAutospacing="0"/>
        <w:ind w:left="-720"/>
        <w:rPr>
          <w:rFonts w:ascii="Cambria" w:hAnsi="Cambria" w:cs="Cambria"/>
          <w:b/>
          <w:color w:val="000000"/>
        </w:rPr>
      </w:pPr>
      <w:r>
        <w:rPr>
          <w:rFonts w:ascii="Cambria" w:hAnsi="Cambria" w:cs="Cambria"/>
          <w:b/>
          <w:color w:val="000000"/>
        </w:rPr>
        <w:t>OPIS HOTELA:</w:t>
      </w:r>
    </w:p>
    <w:p w:rsidR="001B71CD" w:rsidRDefault="001B71CD">
      <w:pPr>
        <w:pStyle w:val="NormalWeb"/>
        <w:spacing w:before="0" w:beforeAutospacing="0"/>
        <w:ind w:left="-720"/>
        <w:jc w:val="both"/>
        <w:rPr>
          <w:rFonts w:ascii="Cambria" w:hAnsi="Cambria" w:cs="Cambria"/>
          <w:color w:val="000000"/>
        </w:rPr>
      </w:pPr>
      <w:r>
        <w:rPr>
          <w:rFonts w:ascii="Cambria" w:hAnsi="Cambria" w:cs="Cambria"/>
          <w:b/>
          <w:bCs/>
          <w:color w:val="000000"/>
        </w:rPr>
        <w:t xml:space="preserve">Hotel Ibis </w:t>
      </w:r>
      <w:smartTag w:uri="urn:schemas-microsoft-com:office:smarttags" w:element="place">
        <w:smartTag w:uri="urn:schemas-microsoft-com:office:smarttags" w:element="City">
          <w:r>
            <w:rPr>
              <w:rFonts w:ascii="Cambria" w:hAnsi="Cambria" w:cs="Cambria"/>
              <w:b/>
              <w:bCs/>
              <w:color w:val="000000"/>
            </w:rPr>
            <w:t>Gyor</w:t>
          </w:r>
        </w:smartTag>
      </w:smartTag>
      <w:r>
        <w:rPr>
          <w:rFonts w:ascii="Cambria" w:hAnsi="Cambria" w:cs="Cambria"/>
          <w:b/>
          <w:bCs/>
          <w:color w:val="000000"/>
        </w:rPr>
        <w:t xml:space="preserve"> 3* </w:t>
      </w:r>
      <w:r>
        <w:rPr>
          <w:rFonts w:ascii="Cambria" w:hAnsi="Cambria" w:cs="Cambria"/>
          <w:bCs/>
          <w:color w:val="000000"/>
        </w:rPr>
        <w:t xml:space="preserve">Hotel Ibis Gyior se nalazi u centru grada Đera. Blizina centra, tržnog centra, stadiona, industrijskog parka čine hotel idealnim mestom za vikend. Sve sobe su modern opremljene,  klimatizovane, opremljene TV-om sa ravnim ekranom, bežični internet u celom hotelu, parking. Đer je fantastičan grad reka (Dunav, Raba, Rabca), hotel se nalazi u glavnoj ulici na svega 10 minuta hoda od centra.  </w:t>
      </w:r>
      <w:hyperlink r:id="rId7" w:history="1">
        <w:r>
          <w:rPr>
            <w:rStyle w:val="Hyperlink"/>
            <w:rFonts w:ascii="Cambria" w:hAnsi="Cambria" w:cs="Cambria"/>
            <w:color w:val="000000"/>
          </w:rPr>
          <w:t>https://all.accor.com/hotel/3334/index.en.shtml</w:t>
        </w:r>
      </w:hyperlink>
    </w:p>
    <w:p w:rsidR="001B71CD" w:rsidRDefault="001B71CD">
      <w:pPr>
        <w:pStyle w:val="Heading2"/>
        <w:ind w:left="-720" w:right="-720"/>
        <w:jc w:val="both"/>
        <w:rPr>
          <w:rFonts w:cs="Cambria"/>
          <w:color w:val="000000"/>
          <w:sz w:val="24"/>
          <w:szCs w:val="24"/>
        </w:rPr>
      </w:pPr>
      <w:r>
        <w:rPr>
          <w:rFonts w:cs="Cambria"/>
          <w:color w:val="000000"/>
          <w:sz w:val="24"/>
          <w:szCs w:val="24"/>
        </w:rPr>
        <w:t>NAPOMENEUVEZIFAKULTATIVNIHIZLETA:</w:t>
      </w:r>
    </w:p>
    <w:p w:rsidR="001B71CD" w:rsidRDefault="001B71CD">
      <w:pPr>
        <w:pStyle w:val="BodyText"/>
        <w:ind w:left="-720"/>
        <w:jc w:val="both"/>
        <w:rPr>
          <w:color w:val="000000"/>
        </w:rPr>
      </w:pPr>
      <w:r>
        <w:rPr>
          <w:color w:val="000000"/>
        </w:rPr>
        <w:t>Fakultativniizletinisuobaveznideoprogramaizaviseodbrojaprijavljenihputnika.Cenefakultativnih izleta su po osobi, minimum za realizaciju izleta je 30 putnika. Cena izleta seuglavnomsastojiodtroškovarezervacije,prevoza,vodiča,ulaznicaiorganizacije.Cene izletapodložnesupromenamauslučajunedovoljnogbrojaprijavljenihputnikailiuslučaju promenacenaulaznicazamuzejeilokalitete,goriva,putarina,parkinga,tunela, trajekta…Termini i program fakultativnih izleta su promenljivi i zavise od slobodnihtermina po lokalitetima, vremenskih uslova, rasporeda plovidbe brodova i objektivnihokolnosti. Fakultativni izleti su organizovani od strane lokalne agencije, ino-partnera. Svuodgovornost prilikom izvođenja fakultativnih izleta snosi ino-partner. Fakultativni izleti seplaćajunalicumesta,isključivouevrima,inopartneruilipratiocu grupe.</w:t>
      </w:r>
    </w:p>
    <w:p w:rsidR="001B71CD" w:rsidRDefault="001B71CD">
      <w:pPr>
        <w:pStyle w:val="BodyText"/>
        <w:ind w:left="-720"/>
        <w:jc w:val="both"/>
        <w:rPr>
          <w:color w:val="000000"/>
        </w:rPr>
      </w:pPr>
    </w:p>
    <w:p w:rsidR="001B71CD" w:rsidRDefault="001B71CD">
      <w:pPr>
        <w:pStyle w:val="NormalWeb"/>
        <w:spacing w:before="0" w:beforeAutospacing="0"/>
        <w:ind w:left="-720"/>
        <w:rPr>
          <w:rFonts w:ascii="Cambria" w:hAnsi="Cambria" w:cs="Cambria"/>
          <w:color w:val="000000"/>
        </w:rPr>
      </w:pPr>
      <w:r>
        <w:rPr>
          <w:rStyle w:val="Strong"/>
          <w:rFonts w:ascii="Cambria" w:hAnsi="Cambria" w:cs="Cambria"/>
          <w:color w:val="000000"/>
        </w:rPr>
        <w:t>USLOVI PLAĆANJA I OSTALE NAPOMENE:</w:t>
      </w:r>
      <w:r>
        <w:rPr>
          <w:rFonts w:ascii="Cambria" w:hAnsi="Cambria" w:cs="Cambria"/>
          <w:color w:val="000000"/>
        </w:rPr>
        <w:t>Plaćanje se vrši u dinarskoj protivvrednosti po srednjem kursu Narodne banke Srbije na dan uplate. </w:t>
      </w:r>
    </w:p>
    <w:p w:rsidR="001B71CD" w:rsidRDefault="001B71CD">
      <w:pPr>
        <w:pStyle w:val="Heading2"/>
        <w:spacing w:line="240" w:lineRule="auto"/>
        <w:ind w:left="-720"/>
        <w:jc w:val="both"/>
        <w:rPr>
          <w:rFonts w:cs="Cambria"/>
          <w:color w:val="000000"/>
          <w:sz w:val="24"/>
          <w:szCs w:val="24"/>
        </w:rPr>
      </w:pPr>
      <w:r>
        <w:rPr>
          <w:rFonts w:cs="Cambria"/>
          <w:color w:val="000000"/>
          <w:sz w:val="24"/>
          <w:szCs w:val="24"/>
        </w:rPr>
        <w:t>NAPOMENEO SMEŠTAJU:</w:t>
      </w:r>
    </w:p>
    <w:p w:rsidR="001B71CD" w:rsidRDefault="001B71CD">
      <w:pPr>
        <w:pStyle w:val="BodyText"/>
        <w:spacing w:before="2"/>
        <w:ind w:left="-720"/>
        <w:jc w:val="both"/>
        <w:rPr>
          <w:color w:val="000000"/>
        </w:rPr>
      </w:pPr>
      <w:r>
        <w:rPr>
          <w:color w:val="000000"/>
        </w:rPr>
        <w:t>Potpisivanjem Ugovora o putovanju putnik prihvata svaki hotel odgovarajućekategorizacije i opisa navedenog u programu putovanja. Smeštaj jeu nekom od navedenihhotela do popune kapaciteta, ili sličnom. Zvanična potvrda hotela u kom će biti obezbeđensmeštaj za grupu, na bazi navedene usluge, u skladu sa najavljenom kategorijom ilokacijom, dobija se najranije 5 dana pred polazak na putovanje. U smeštajne objekte seulazi prvog dana boravka od 15:00 časova (postoji mogućnost ranijeg ulaska), a napuštajuseposlednjegdanaboravkado09:00časova.Upojedinimsmeštajnimobjektimatrećii četvrti ležaj mogu biti pomoćni. Dimenzija i izgled pomoćnog ležaja zavise od smeštajnihobjekata,možebitisofa narazvlačenje, ali jeuglavnomkaoklasičankrevet.</w:t>
      </w:r>
    </w:p>
    <w:p w:rsidR="001B71CD" w:rsidRDefault="001B71CD">
      <w:pPr>
        <w:pStyle w:val="BodyText"/>
        <w:spacing w:before="2"/>
        <w:ind w:left="-720"/>
        <w:jc w:val="both"/>
        <w:rPr>
          <w:color w:val="000000"/>
        </w:rPr>
      </w:pPr>
    </w:p>
    <w:p w:rsidR="001B71CD" w:rsidRDefault="001B71CD">
      <w:pPr>
        <w:pStyle w:val="BodyText"/>
        <w:spacing w:before="2"/>
        <w:ind w:left="-720"/>
        <w:jc w:val="both"/>
        <w:rPr>
          <w:color w:val="000000"/>
        </w:rPr>
      </w:pPr>
      <w:r>
        <w:rPr>
          <w:b/>
          <w:color w:val="000000"/>
        </w:rPr>
        <w:t>OPŠTE NAPOMENE:</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Danpredpolazakorganizatorputovanjašaljeobaveštenjesasvimdetaljimapolaska. Ukolikonedobijeteporukuobaveznokontaktirajteagencijuradidobijanjatačnihpodataka okopolaskanaputovanje.</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Organizator putovanja nije ovlašćen da proverava valjanost putnih i drugih isprava. Putnici koji nisu državljani Srbije u obavezi su da se sami upoznaju sa viznim režimom zemlje u koju putuju i kroz koje prolaze. ZaputnikekojiposedujucrvenibiometrijskipasošRepublikeSrbije,zaulazakuEUpasoštreba da važi minimum 3 meseca od dana povratka sa putovanja, a za ulazak u RepublikuTurskuminimum6meseci od dana povratkasaputovanja.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 xml:space="preserve">NE POSTOJI MOGUĆNOST ODABIRA SEDIŠTA Agencija pravi raspored sedenja, uzimajući u obzir starija lica, porodice sa malom decom, trudnice kao i vreme uplate. Potpisivanjem ugovora putnik je dužan da prihvati mesto u autobusu koje mu dodeli agencija. Naknadne izmene nisu moguće. </w:t>
      </w:r>
      <w:r>
        <w:rPr>
          <w:rFonts w:ascii="Cambria" w:hAnsi="Cambria" w:cs="Cambria"/>
          <w:color w:val="000000"/>
        </w:rPr>
        <w:t>Prvi red sedišta su službena sedišta i ako nema potrebe, ne izdaju seputnicima. Putnikje dužandaprihvatisedištekojemuagencijadodeli.</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Dozvoljeni prtljag jeste 1 kofer čija dimenzija – dužina+širina+visina ne prelazi 158cm i jedna ručna torba. Maksimalna težina prtljaga je 20 kg.</w:t>
      </w:r>
    </w:p>
    <w:p w:rsidR="001B71CD" w:rsidRDefault="001B71CD">
      <w:pPr>
        <w:pStyle w:val="NormalWeb"/>
        <w:numPr>
          <w:ilvl w:val="0"/>
          <w:numId w:val="6"/>
        </w:numPr>
        <w:ind w:left="-720"/>
        <w:jc w:val="both"/>
        <w:rPr>
          <w:rFonts w:ascii="Cambria" w:hAnsi="Cambria" w:cs="Cambria"/>
          <w:color w:val="000000"/>
          <w:spacing w:val="2"/>
        </w:rPr>
      </w:pPr>
      <w:r>
        <w:rPr>
          <w:rFonts w:ascii="Cambria" w:hAnsi="Cambria" w:cs="Cambria"/>
          <w:color w:val="000000"/>
          <w:spacing w:val="2"/>
        </w:rPr>
        <w:t>Dužina trajanja slobodnog vremena za individualne aktivnosti tokom programa putovanja zavisi od objektivnih okolnosti (npr. dužine trajanja obilaska, termina polaska...).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Agencija ne snosi odgovornost za neispravnost pasoša ili vize, niti je odgovorna ukoliko pogranične ili imigracione vlasti ne odobre ulazak, tranzit ili dalji boravak putnika. Posledice gubitka ili krađe pasoša tokom putovanja, kao i troškove izdavanja nove putne isprave snosi putnik. U slučaju plaćenog putovanja koje nije realizovano usled neispravnosti putne isprave ili gubitka tokom trajanja programa putovanja, putnik nema pravo na refundaciju i snosi svu odgovornost.</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Predviđeni raspored privremenog zaustavljanja: zaustavljanje radi usputnih odmora predviđeno je na svakih 3-4 sata vožnje na usputnim stajalištima, a u zavisnosti od raspoloživosti kapaciteta stajališta i uslova na putu agencija određuje mesta za pauzu i dužinu iste. U turističikim autobusima nije moguća upotreba toaleta, putnici mogu u skladu sa programom putovanja na pauzama koje se prave (</w:t>
      </w:r>
      <w:bookmarkStart w:id="0" w:name="_GoBack"/>
      <w:bookmarkEnd w:id="0"/>
      <w:r>
        <w:rPr>
          <w:rFonts w:ascii="Cambria" w:hAnsi="Cambria" w:cs="Cambria"/>
          <w:color w:val="000000"/>
          <w:spacing w:val="2"/>
        </w:rPr>
        <w:t>u zavisnosti od lokacije i opremljenosti benzinske stanice) istu iskoristiti za upotrebu toaleta.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Putnik koji svojim neadekvatnim ponašanjem uznemirava druge putnike, ometa vozača i pratioca u poslu ili ugrožava realizaciju programa putovanja, biće odmah isključen sa putovanja i sva odgovornost prelazi na njega bez prava na žalbu i povraćaj novca. Agencija zadržava pravo krivičnog gonjenja nesavesnog putnika usled gore navedenih okolnosti.</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Putnik je dužan da poštuje satnicu određenu od starne predstavnika agencije na putovanju, u suprotnom predstavnik agencije ima pravo da putnika isključi sa putovanja.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Dužina trajanja slobodnog vremena za induvidualne aktivnosti tokom putovanja zavisi od objektivnih okolnosti (dužine trajanja obilaska, termina polaska…).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spacing w:val="2"/>
        </w:rPr>
        <w:t>Organizator zadržava pravo da putem PROMOCIJA I LAST MINUTE ponuda proda svoje slobodne kapacitete po cenama koje su drugačije od onih u cenovniku. Stranke koje su uplatile aranžman po cenama objavljenim u redovnom cenovniku nemaju pravo da potražuju nadokanadu na ime razlike u ceni.</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Upozoravaju se putnici da zbog poštovanja satnica predviđenih programom putovanja, ne postoji mogućnost zadržavanja autobusa na graničnom prelazu radi regulisanja povraćaja sredstava po osnovu TAX FREE, pa Vas molimo da to imate u vidu.</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Organizator putovanja zadržava pravo promene programa putovanja usled nepredviđenih objektivnih okolnosti (npr. gužva na granicama, gužva u saobraćaju, zatvaranje nekog od lokaliteta predviđenog za obilazak...).</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Prema pravilima organizatora fakultativnih izleta (ino partnera) naknadno odustajanje već prijavljenih putnika ne podleže povraćaju uplačenih sredstava. Termini fakultativnih izleta su promenljivi i zavise od slobodnih termina po lokalitetima, broja prijavljenih putnika I objektivnih okolnosti.</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Svaka promena programa putovanja od strane samog putnika u toku putovanja, a uz saglasnost predstavnika agencija ne predstavlja izmenu ugovorenog programa.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Potpisivanjem ugovora putnik je dužan da prihvati mesto u autobusu, koje mu dodeli agencija i naknadne izmene nisu moguće.</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Organizator putovanja može promeniti ugovorenu cenu ako je posle zaključenja ugovora došlo do promena u cenama hotela, tarifama prevoznika, poremećaja i promena na monetarnom tržištu ili tržištu roba i usluga.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Potpisnik ugovora o putovanju ili predstavnici grupe putnika obavezni su da sve putnike upoznaju sa ugovorenim programom putovanja, uslovima plaćanja i osiguranja, kao i Opštim uslovima putovanja organizatora putovanja.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Maloletni putnici prilikom putovanja moraju imati overenu saglasnost roditelja.</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Sva vremena u programima putovanja su data po lokalnom vremenu zemlje u kojoj se boravi.</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 xml:space="preserve">Putnici koji nisu državljani Srbije obavezni su da se sami upoznaju sa viznim režimom zemlje u koju putuju i kroz koje putuju. </w:t>
      </w:r>
    </w:p>
    <w:p w:rsidR="001B71CD" w:rsidRDefault="001B71CD">
      <w:pPr>
        <w:pStyle w:val="NormalWeb"/>
        <w:numPr>
          <w:ilvl w:val="0"/>
          <w:numId w:val="6"/>
        </w:numPr>
        <w:ind w:left="-720"/>
        <w:jc w:val="both"/>
        <w:rPr>
          <w:rFonts w:ascii="Cambria" w:hAnsi="Cambria" w:cs="Cambria"/>
          <w:b/>
          <w:color w:val="000000"/>
        </w:rPr>
      </w:pPr>
      <w:r>
        <w:rPr>
          <w:rFonts w:ascii="Cambria" w:hAnsi="Cambria" w:cs="Cambria"/>
          <w:color w:val="000000"/>
        </w:rPr>
        <w:t>U slučaju promena na monetarnom tržištu ili nedovoljnog broja putnika, agencija zadržava pravo korekcije cene, izmene programa ili otkaza putovanja najkasnije 5 dana pre početka putovanja.</w:t>
      </w:r>
    </w:p>
    <w:p w:rsidR="001B71CD" w:rsidRDefault="001B71CD">
      <w:pPr>
        <w:pStyle w:val="NormalWeb"/>
        <w:jc w:val="center"/>
        <w:rPr>
          <w:rFonts w:ascii="Cambria" w:hAnsi="Cambria" w:cs="Cambria"/>
          <w:color w:val="000000"/>
        </w:rPr>
      </w:pPr>
      <w:r>
        <w:rPr>
          <w:rFonts w:ascii="Cambria" w:hAnsi="Cambria" w:cs="Cambria"/>
          <w:color w:val="000000"/>
        </w:rPr>
        <w:t>Aranžman je rađen na bazi od minimum 70 prijavljenih putnika i usled nedovoljnog broja putnika organizator putovanja ima pravo otkaza putovanja, najkasnije 5 dana pre termina polaska.</w:t>
      </w:r>
    </w:p>
    <w:p w:rsidR="001B71CD" w:rsidRDefault="001B71CD">
      <w:pPr>
        <w:pStyle w:val="NormalWeb"/>
        <w:spacing w:before="0" w:beforeAutospacing="0"/>
        <w:jc w:val="center"/>
        <w:rPr>
          <w:rFonts w:ascii="Cambria" w:hAnsi="Cambria" w:cs="Cambria"/>
          <w:color w:val="000000"/>
        </w:rPr>
      </w:pPr>
      <w:r>
        <w:rPr>
          <w:rFonts w:ascii="Cambria" w:hAnsi="Cambria" w:cs="Cambria"/>
          <w:color w:val="000000"/>
        </w:rPr>
        <w:t>Molimo Vas da pažljivo pročitate Opšte uslove putovanja.</w:t>
      </w:r>
    </w:p>
    <w:p w:rsidR="001B71CD" w:rsidRDefault="001B71CD">
      <w:pPr>
        <w:spacing w:line="240" w:lineRule="atLeast"/>
        <w:ind w:left="-720"/>
        <w:jc w:val="center"/>
        <w:rPr>
          <w:rFonts w:ascii="Cambria" w:hAnsi="Cambria" w:cs="Cambria"/>
          <w:b/>
          <w:color w:val="000000"/>
          <w:sz w:val="24"/>
          <w:szCs w:val="24"/>
        </w:rPr>
      </w:pPr>
      <w:r>
        <w:rPr>
          <w:rFonts w:ascii="Cambria" w:hAnsi="Cambria" w:cs="Cambria"/>
          <w:b/>
          <w:color w:val="000000"/>
          <w:sz w:val="24"/>
          <w:szCs w:val="24"/>
        </w:rPr>
        <w:t>Uz sve objavljene programe važe OPŠTI USLOVI PUTOVANJA organizatora putovanja HEDONIC TRAVEL, usaglašeni sa YUTA standardima I sastavni su deo objavljenog pisanog programa putovanja. HEDONIC TRAVEL poseduje Licencu OTP br. 103/2021. od 08.10.2021, uz Garanciju putovanja za slučaj insolventnosti organizatora putovanja i za slučaj naknade štete, koja se prouzrokuje putniku neispunjenjem, delimičnim ili neurednim ispunjenjem obaveza organizatora putovanja koje su određene opštim uslovima I programom putovanja, koja se aktivira kod osiguravajuće kuće "TRIGLAV", a.d.o., Beograd , 011/3305100 prijavom na adresu ul. Milutina Milankovića 7a, Beograd ili na mail: travel@triglav.rs, uz Polisu br. 470000054208 izdatu 01.10.2022, ugovorenu sa osiguravajućom kućom "TRIGLAV",a.d.o., Beograd.</w:t>
      </w:r>
    </w:p>
    <w:p w:rsidR="001B71CD" w:rsidRDefault="001B71CD">
      <w:pPr>
        <w:spacing w:line="9" w:lineRule="exact"/>
        <w:ind w:left="-720"/>
        <w:rPr>
          <w:rFonts w:ascii="Cambria" w:hAnsi="Cambria" w:cs="Cambria"/>
          <w:color w:val="000000"/>
          <w:sz w:val="24"/>
          <w:szCs w:val="24"/>
        </w:rPr>
      </w:pPr>
    </w:p>
    <w:p w:rsidR="001B71CD" w:rsidRDefault="001B71CD">
      <w:pPr>
        <w:spacing w:line="240" w:lineRule="atLeast"/>
        <w:ind w:left="-720"/>
        <w:jc w:val="center"/>
        <w:rPr>
          <w:rFonts w:ascii="Cambria" w:hAnsi="Cambria" w:cs="Cambria"/>
          <w:b/>
          <w:i/>
          <w:color w:val="000000"/>
          <w:sz w:val="24"/>
          <w:szCs w:val="24"/>
        </w:rPr>
      </w:pPr>
      <w:r>
        <w:rPr>
          <w:rFonts w:ascii="Cambria" w:hAnsi="Cambria" w:cs="Cambria"/>
          <w:b/>
          <w:i/>
          <w:color w:val="000000"/>
          <w:sz w:val="24"/>
          <w:szCs w:val="24"/>
        </w:rPr>
        <w:t>Program broj 1 od 11.10.2023.</w:t>
      </w:r>
    </w:p>
    <w:p w:rsidR="001B71CD" w:rsidRDefault="001B71CD" w:rsidP="003B6CB2">
      <w:pPr>
        <w:tabs>
          <w:tab w:val="left" w:pos="1230"/>
          <w:tab w:val="left" w:pos="2250"/>
        </w:tabs>
        <w:jc w:val="center"/>
        <w:rPr>
          <w:color w:val="008080"/>
        </w:rPr>
      </w:pPr>
    </w:p>
    <w:p w:rsidR="001B71CD" w:rsidRDefault="001B71CD" w:rsidP="003B6CB2">
      <w:pPr>
        <w:tabs>
          <w:tab w:val="left" w:pos="1230"/>
          <w:tab w:val="left" w:pos="2250"/>
        </w:tabs>
        <w:jc w:val="center"/>
        <w:rPr>
          <w:color w:val="008080"/>
        </w:rPr>
      </w:pPr>
    </w:p>
    <w:p w:rsidR="001B71CD" w:rsidRDefault="001B71CD" w:rsidP="003B6CB2">
      <w:pPr>
        <w:tabs>
          <w:tab w:val="left" w:pos="1230"/>
          <w:tab w:val="left" w:pos="2250"/>
        </w:tabs>
        <w:rPr>
          <w:color w:val="008080"/>
        </w:rPr>
      </w:pPr>
    </w:p>
    <w:p w:rsidR="001B71CD" w:rsidRDefault="001B71CD" w:rsidP="003B6CB2">
      <w:pPr>
        <w:tabs>
          <w:tab w:val="left" w:pos="1230"/>
          <w:tab w:val="left" w:pos="2250"/>
        </w:tabs>
        <w:jc w:val="center"/>
        <w:rPr>
          <w:color w:val="008080"/>
        </w:rPr>
      </w:pPr>
      <w:r>
        <w:rPr>
          <w:color w:val="008080"/>
        </w:rPr>
        <w:t>Kralja Petra I br. 23/2, 11300 SMEDEREVO, tel. +381(26)612-164, +381(69)612-164</w:t>
      </w:r>
    </w:p>
    <w:p w:rsidR="001B71CD" w:rsidRDefault="001B71CD" w:rsidP="003B6CB2">
      <w:pPr>
        <w:tabs>
          <w:tab w:val="left" w:pos="2940"/>
        </w:tabs>
        <w:jc w:val="center"/>
        <w:rPr>
          <w:color w:val="008080"/>
        </w:rPr>
      </w:pPr>
      <w:r>
        <w:rPr>
          <w:color w:val="008080"/>
        </w:rPr>
        <w:t>mat.br. 60041610, PIB 104280389, t.r. 155-41959-39</w:t>
      </w:r>
    </w:p>
    <w:p w:rsidR="001B71CD" w:rsidRDefault="001B71CD" w:rsidP="003B6CB2">
      <w:pPr>
        <w:tabs>
          <w:tab w:val="left" w:pos="1950"/>
          <w:tab w:val="center" w:pos="5688"/>
        </w:tabs>
        <w:jc w:val="center"/>
        <w:rPr>
          <w:color w:val="008080"/>
        </w:rPr>
      </w:pPr>
      <w:r w:rsidRPr="0089691B">
        <w:rPr>
          <w:color w:val="008080"/>
        </w:rPr>
        <w:t>info</w:t>
      </w:r>
      <w:r w:rsidRPr="0089691B">
        <w:rPr>
          <w:color w:val="008080"/>
          <w:lang/>
        </w:rPr>
        <w:t>@happytravel.rs</w:t>
      </w:r>
      <w:r>
        <w:rPr>
          <w:color w:val="008080"/>
          <w:lang/>
        </w:rPr>
        <w:t xml:space="preserve">  </w:t>
      </w:r>
    </w:p>
    <w:p w:rsidR="001B71CD" w:rsidRPr="00AB7BC2" w:rsidRDefault="001B71CD" w:rsidP="003B6CB2">
      <w:pPr>
        <w:tabs>
          <w:tab w:val="left" w:pos="1950"/>
          <w:tab w:val="center" w:pos="5688"/>
        </w:tabs>
        <w:jc w:val="center"/>
        <w:rPr>
          <w:color w:val="008080"/>
        </w:rPr>
      </w:pPr>
      <w:r>
        <w:rPr>
          <w:color w:val="008080"/>
        </w:rPr>
        <w:t>www.happytravel.rs</w:t>
      </w:r>
    </w:p>
    <w:p w:rsidR="001B71CD" w:rsidRDefault="001B71CD">
      <w:pPr>
        <w:jc w:val="center"/>
        <w:rPr>
          <w:rFonts w:ascii="Cambria" w:hAnsi="Cambria" w:cs="Cambria"/>
          <w:color w:val="000000"/>
          <w:sz w:val="24"/>
          <w:szCs w:val="24"/>
        </w:rPr>
      </w:pPr>
    </w:p>
    <w:sectPr w:rsidR="001B71CD" w:rsidSect="00F1533C">
      <w:headerReference w:type="default" r:id="rId8"/>
      <w:footerReference w:type="default" r:id="rId9"/>
      <w:pgSz w:w="12240" w:h="15840"/>
      <w:pgMar w:top="1440" w:right="720" w:bottom="144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CD" w:rsidRDefault="001B71CD">
      <w:pPr>
        <w:spacing w:line="240" w:lineRule="auto"/>
      </w:pPr>
      <w:r>
        <w:separator/>
      </w:r>
    </w:p>
  </w:endnote>
  <w:endnote w:type="continuationSeparator" w:id="0">
    <w:p w:rsidR="001B71CD" w:rsidRDefault="001B71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CD" w:rsidRDefault="001B71CD">
    <w:pPr>
      <w:pStyle w:val="Footer"/>
      <w:jc w:val="right"/>
    </w:pPr>
    <w:fldSimple w:instr=" PAGE   \* MERGEFORMAT ">
      <w:r>
        <w:rPr>
          <w:noProof/>
        </w:rPr>
        <w:t>2</w:t>
      </w:r>
    </w:fldSimple>
  </w:p>
  <w:p w:rsidR="001B71CD" w:rsidRDefault="001B7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CD" w:rsidRDefault="001B71CD">
      <w:pPr>
        <w:spacing w:after="0"/>
      </w:pPr>
      <w:r>
        <w:separator/>
      </w:r>
    </w:p>
  </w:footnote>
  <w:footnote w:type="continuationSeparator" w:id="0">
    <w:p w:rsidR="001B71CD" w:rsidRDefault="001B71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CD" w:rsidRDefault="001B71CD" w:rsidP="003B6CB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75pt;height:11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9A423"/>
    <w:multiLevelType w:val="singleLevel"/>
    <w:tmpl w:val="8E89A423"/>
    <w:lvl w:ilvl="0">
      <w:start w:val="2"/>
      <w:numFmt w:val="decimal"/>
      <w:suff w:val="space"/>
      <w:lvlText w:val="%1."/>
      <w:lvlJc w:val="left"/>
      <w:rPr>
        <w:rFonts w:cs="Times New Roman"/>
      </w:rPr>
    </w:lvl>
  </w:abstractNum>
  <w:abstractNum w:abstractNumId="1">
    <w:nsid w:val="058B4BA3"/>
    <w:multiLevelType w:val="multilevel"/>
    <w:tmpl w:val="058B4BA3"/>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
    <w:nsid w:val="56344530"/>
    <w:multiLevelType w:val="multilevel"/>
    <w:tmpl w:val="56344530"/>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
    <w:nsid w:val="60920AF9"/>
    <w:multiLevelType w:val="multilevel"/>
    <w:tmpl w:val="60920AF9"/>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4">
    <w:nsid w:val="6728425D"/>
    <w:multiLevelType w:val="multilevel"/>
    <w:tmpl w:val="6728425D"/>
    <w:lvl w:ilvl="0">
      <w:numFmt w:val="bullet"/>
      <w:lvlText w:val="-"/>
      <w:lvlJc w:val="left"/>
      <w:pPr>
        <w:ind w:left="100" w:hanging="132"/>
      </w:pPr>
      <w:rPr>
        <w:rFonts w:ascii="Cambria" w:eastAsia="Times New Roman" w:hAnsi="Cambria" w:hint="default"/>
        <w:color w:val="09225F"/>
        <w:w w:val="10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E2A5DA1"/>
    <w:multiLevelType w:val="multilevel"/>
    <w:tmpl w:val="7E2A5DA1"/>
    <w:lvl w:ilvl="0">
      <w:start w:val="1"/>
      <w:numFmt w:val="bullet"/>
      <w:lvlText w:val=""/>
      <w:lvlJc w:val="left"/>
      <w:pPr>
        <w:ind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91E"/>
    <w:rsid w:val="000055CD"/>
    <w:rsid w:val="00020BDE"/>
    <w:rsid w:val="0007622D"/>
    <w:rsid w:val="000B633A"/>
    <w:rsid w:val="000C4B33"/>
    <w:rsid w:val="000F72A4"/>
    <w:rsid w:val="00127100"/>
    <w:rsid w:val="00127416"/>
    <w:rsid w:val="00140DE9"/>
    <w:rsid w:val="00193ECF"/>
    <w:rsid w:val="001A035E"/>
    <w:rsid w:val="001B71CD"/>
    <w:rsid w:val="002054A0"/>
    <w:rsid w:val="002143D3"/>
    <w:rsid w:val="00215974"/>
    <w:rsid w:val="002F7D21"/>
    <w:rsid w:val="003764FE"/>
    <w:rsid w:val="003A1E6A"/>
    <w:rsid w:val="003B6CB2"/>
    <w:rsid w:val="003B76D8"/>
    <w:rsid w:val="003C1E4D"/>
    <w:rsid w:val="00462E41"/>
    <w:rsid w:val="00500ED8"/>
    <w:rsid w:val="00514B70"/>
    <w:rsid w:val="0052570F"/>
    <w:rsid w:val="005A5BA0"/>
    <w:rsid w:val="005B0CC5"/>
    <w:rsid w:val="005B274A"/>
    <w:rsid w:val="005C5521"/>
    <w:rsid w:val="005D441A"/>
    <w:rsid w:val="005E3ED5"/>
    <w:rsid w:val="005F4F88"/>
    <w:rsid w:val="00604220"/>
    <w:rsid w:val="00606ED1"/>
    <w:rsid w:val="00637B8E"/>
    <w:rsid w:val="006A0FA3"/>
    <w:rsid w:val="006D0253"/>
    <w:rsid w:val="006F20E1"/>
    <w:rsid w:val="00796162"/>
    <w:rsid w:val="007D4127"/>
    <w:rsid w:val="0081091E"/>
    <w:rsid w:val="00827F5C"/>
    <w:rsid w:val="008305D0"/>
    <w:rsid w:val="00850F1F"/>
    <w:rsid w:val="008836AE"/>
    <w:rsid w:val="0089691B"/>
    <w:rsid w:val="0092157A"/>
    <w:rsid w:val="00A07F8E"/>
    <w:rsid w:val="00AB7BC2"/>
    <w:rsid w:val="00AD72EE"/>
    <w:rsid w:val="00B10D8A"/>
    <w:rsid w:val="00B2359A"/>
    <w:rsid w:val="00B51A8A"/>
    <w:rsid w:val="00B5547E"/>
    <w:rsid w:val="00BF3A10"/>
    <w:rsid w:val="00C22654"/>
    <w:rsid w:val="00E262F4"/>
    <w:rsid w:val="00EB50F0"/>
    <w:rsid w:val="00F1533C"/>
    <w:rsid w:val="00F72740"/>
    <w:rsid w:val="0FD648F0"/>
    <w:rsid w:val="14D31750"/>
    <w:rsid w:val="17783BDA"/>
    <w:rsid w:val="1C517F83"/>
    <w:rsid w:val="26C05FA3"/>
    <w:rsid w:val="30D53A89"/>
    <w:rsid w:val="4E6454B8"/>
    <w:rsid w:val="4EDB5458"/>
    <w:rsid w:val="620C53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1533C"/>
    <w:pPr>
      <w:spacing w:after="200" w:line="276" w:lineRule="auto"/>
    </w:pPr>
  </w:style>
  <w:style w:type="paragraph" w:styleId="Heading2">
    <w:name w:val="heading 2"/>
    <w:basedOn w:val="Normal"/>
    <w:next w:val="Normal"/>
    <w:link w:val="Heading2Char"/>
    <w:uiPriority w:val="99"/>
    <w:qFormat/>
    <w:rsid w:val="00F1533C"/>
    <w:pPr>
      <w:keepNext/>
      <w:keepLines/>
      <w:spacing w:before="200" w:after="0"/>
      <w:outlineLvl w:val="1"/>
    </w:pPr>
    <w:rPr>
      <w:rFonts w:ascii="Cambria" w:eastAsia="SimSun" w:hAnsi="Cambria"/>
      <w:b/>
      <w:bCs/>
      <w:color w:val="4F81BD"/>
      <w:sz w:val="26"/>
      <w:szCs w:val="26"/>
    </w:rPr>
  </w:style>
  <w:style w:type="paragraph" w:styleId="Heading3">
    <w:name w:val="heading 3"/>
    <w:basedOn w:val="Normal"/>
    <w:link w:val="Heading3Char"/>
    <w:uiPriority w:val="99"/>
    <w:qFormat/>
    <w:rsid w:val="00F1533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1533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F1533C"/>
    <w:rPr>
      <w:rFonts w:ascii="Times New Roman" w:hAnsi="Times New Roman" w:cs="Times New Roman"/>
      <w:b/>
      <w:bCs/>
      <w:sz w:val="27"/>
      <w:szCs w:val="27"/>
    </w:rPr>
  </w:style>
  <w:style w:type="paragraph" w:styleId="BodyText">
    <w:name w:val="Body Text"/>
    <w:basedOn w:val="Normal"/>
    <w:link w:val="BodyTextChar"/>
    <w:uiPriority w:val="99"/>
    <w:rsid w:val="00F1533C"/>
    <w:pPr>
      <w:widowControl w:val="0"/>
      <w:autoSpaceDE w:val="0"/>
      <w:autoSpaceDN w:val="0"/>
      <w:spacing w:after="0" w:line="240" w:lineRule="auto"/>
      <w:ind w:left="100"/>
    </w:pPr>
    <w:rPr>
      <w:rFonts w:ascii="Cambria" w:hAnsi="Cambria" w:cs="Cambria"/>
      <w:sz w:val="24"/>
      <w:szCs w:val="24"/>
      <w:lang w:val="hr-HR"/>
    </w:rPr>
  </w:style>
  <w:style w:type="character" w:customStyle="1" w:styleId="BodyTextChar">
    <w:name w:val="Body Text Char"/>
    <w:basedOn w:val="DefaultParagraphFont"/>
    <w:link w:val="BodyText"/>
    <w:uiPriority w:val="99"/>
    <w:locked/>
    <w:rsid w:val="00F1533C"/>
    <w:rPr>
      <w:rFonts w:ascii="Cambria" w:eastAsia="Times New Roman" w:hAnsi="Cambria" w:cs="Cambria"/>
      <w:sz w:val="24"/>
      <w:szCs w:val="24"/>
      <w:lang w:val="hr-HR"/>
    </w:rPr>
  </w:style>
  <w:style w:type="character" w:styleId="Emphasis">
    <w:name w:val="Emphasis"/>
    <w:basedOn w:val="DefaultParagraphFont"/>
    <w:uiPriority w:val="99"/>
    <w:qFormat/>
    <w:rsid w:val="00F1533C"/>
    <w:rPr>
      <w:rFonts w:cs="Times New Roman"/>
      <w:i/>
      <w:iCs/>
    </w:rPr>
  </w:style>
  <w:style w:type="paragraph" w:styleId="Footer">
    <w:name w:val="footer"/>
    <w:basedOn w:val="Normal"/>
    <w:link w:val="FooterChar"/>
    <w:uiPriority w:val="99"/>
    <w:rsid w:val="00F1533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33C"/>
    <w:rPr>
      <w:rFonts w:cs="Times New Roman"/>
    </w:rPr>
  </w:style>
  <w:style w:type="paragraph" w:styleId="Header">
    <w:name w:val="header"/>
    <w:basedOn w:val="Normal"/>
    <w:link w:val="HeaderChar"/>
    <w:uiPriority w:val="99"/>
    <w:rsid w:val="00F1533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33C"/>
    <w:rPr>
      <w:rFonts w:cs="Times New Roman"/>
    </w:rPr>
  </w:style>
  <w:style w:type="paragraph" w:styleId="HTMLPreformatted">
    <w:name w:val="HTML Preformatted"/>
    <w:basedOn w:val="Normal"/>
    <w:link w:val="HTMLPreformattedChar"/>
    <w:uiPriority w:val="99"/>
    <w:semiHidden/>
    <w:rsid w:val="00F15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1533C"/>
    <w:rPr>
      <w:rFonts w:ascii="Courier New" w:hAnsi="Courier New" w:cs="Courier New"/>
      <w:sz w:val="20"/>
      <w:szCs w:val="20"/>
    </w:rPr>
  </w:style>
  <w:style w:type="character" w:styleId="Hyperlink">
    <w:name w:val="Hyperlink"/>
    <w:basedOn w:val="DefaultParagraphFont"/>
    <w:uiPriority w:val="99"/>
    <w:rsid w:val="00F1533C"/>
    <w:rPr>
      <w:rFonts w:cs="Times New Roman"/>
      <w:color w:val="0000FF"/>
      <w:u w:val="single"/>
    </w:rPr>
  </w:style>
  <w:style w:type="paragraph" w:styleId="NormalWeb">
    <w:name w:val="Normal (Web)"/>
    <w:basedOn w:val="Normal"/>
    <w:uiPriority w:val="99"/>
    <w:rsid w:val="00F1533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F1533C"/>
    <w:rPr>
      <w:rFonts w:cs="Times New Roman"/>
      <w:b/>
      <w:bCs/>
    </w:rPr>
  </w:style>
  <w:style w:type="table" w:styleId="MediumGrid1-Accent1">
    <w:name w:val="Medium Grid 1 Accent 1"/>
    <w:basedOn w:val="TableNormal"/>
    <w:uiPriority w:val="99"/>
    <w:rsid w:val="00F1533C"/>
    <w:rPr>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ListParagraph">
    <w:name w:val="List Paragraph"/>
    <w:basedOn w:val="Normal"/>
    <w:uiPriority w:val="99"/>
    <w:qFormat/>
    <w:rsid w:val="00F1533C"/>
    <w:pPr>
      <w:ind w:left="720"/>
      <w:contextualSpacing/>
    </w:pPr>
  </w:style>
  <w:style w:type="character" w:customStyle="1" w:styleId="y2iqfc">
    <w:name w:val="y2iqfc"/>
    <w:basedOn w:val="DefaultParagraphFont"/>
    <w:uiPriority w:val="99"/>
    <w:rsid w:val="00F1533C"/>
    <w:rPr>
      <w:rFonts w:cs="Times New Roman"/>
    </w:rPr>
  </w:style>
  <w:style w:type="paragraph" w:styleId="NoSpacing">
    <w:name w:val="No Spacing"/>
    <w:uiPriority w:val="99"/>
    <w:qFormat/>
    <w:rsid w:val="00F1533C"/>
    <w:pPr>
      <w:widowControl w:val="0"/>
      <w:autoSpaceDE w:val="0"/>
      <w:autoSpaceDN w:val="0"/>
    </w:pPr>
    <w:rPr>
      <w:rFonts w:ascii="Cambria" w:hAnsi="Cambria" w:cs="Cambria"/>
      <w:lang w:val="hr-HR"/>
    </w:rPr>
  </w:style>
  <w:style w:type="paragraph" w:styleId="BalloonText">
    <w:name w:val="Balloon Text"/>
    <w:basedOn w:val="Normal"/>
    <w:link w:val="BalloonTextChar"/>
    <w:uiPriority w:val="99"/>
    <w:semiHidden/>
    <w:rsid w:val="00EB5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l.accor.com/hotel/3334/index.e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2190</Words>
  <Characters>12485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ĐER SA DOČEKOM NOVE GODINE U BUDIMPEŠTI</dc:title>
  <dc:subject/>
  <dc:creator>Jelena</dc:creator>
  <cp:keywords/>
  <dc:description/>
  <cp:lastModifiedBy>Korisnik</cp:lastModifiedBy>
  <cp:revision>2</cp:revision>
  <cp:lastPrinted>2023-10-11T14:04:00Z</cp:lastPrinted>
  <dcterms:created xsi:type="dcterms:W3CDTF">2023-11-14T08:54:00Z</dcterms:created>
  <dcterms:modified xsi:type="dcterms:W3CDTF">2023-11-14T08:54:00Z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4FAF0040CA314FD4B195CF6D03E2C659_12</vt:lpwstr>
  </property>
</Properties>
</file>